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0AF7F3" w14:textId="77777777" w:rsidR="00C825D9" w:rsidRDefault="00CC1103">
      <w:pPr>
        <w:pStyle w:val="BodyA"/>
      </w:pPr>
      <w:bookmarkStart w:id="0" w:name="_Hlk210923426"/>
      <w:bookmarkEnd w:id="0"/>
      <w:r>
        <w:rPr>
          <w:noProof/>
        </w:rPr>
        <w:drawing>
          <wp:inline distT="0" distB="0" distL="0" distR="0" wp14:anchorId="4ECD547C" wp14:editId="362EE5ED">
            <wp:extent cx="1879600" cy="838200"/>
            <wp:effectExtent l="0" t="0" r="0"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7"/>
                    <pic:cNvPicPr>
                      <a:picLocks noChangeAspect="1" noChangeArrowheads="1"/>
                    </pic:cNvPicPr>
                  </pic:nvPicPr>
                  <pic:blipFill>
                    <a:blip r:embed="rId6"/>
                    <a:stretch>
                      <a:fillRect/>
                    </a:stretch>
                  </pic:blipFill>
                  <pic:spPr bwMode="auto">
                    <a:xfrm>
                      <a:off x="0" y="0"/>
                      <a:ext cx="1879600" cy="838200"/>
                    </a:xfrm>
                    <a:prstGeom prst="rect">
                      <a:avLst/>
                    </a:prstGeom>
                  </pic:spPr>
                </pic:pic>
              </a:graphicData>
            </a:graphic>
          </wp:inline>
        </w:drawing>
      </w:r>
      <w:r>
        <w:rPr>
          <w:rFonts w:ascii="Proxima Nova Rg" w:eastAsia="Proxima Nova Rg" w:hAnsi="Proxima Nova Rg" w:cs="Proxima Nova Rg"/>
        </w:rPr>
        <w:t xml:space="preserve">  </w:t>
      </w:r>
    </w:p>
    <w:p w14:paraId="66D7009D" w14:textId="77777777" w:rsidR="00C825D9" w:rsidRDefault="00C825D9">
      <w:pPr>
        <w:pStyle w:val="BodyA"/>
        <w:rPr>
          <w:rFonts w:ascii="Trebuchet MS" w:hAnsi="Trebuchet MS"/>
          <w:sz w:val="26"/>
          <w:szCs w:val="26"/>
        </w:rPr>
      </w:pPr>
    </w:p>
    <w:p w14:paraId="613F70FB" w14:textId="77777777" w:rsidR="00C825D9" w:rsidRDefault="00C825D9">
      <w:pPr>
        <w:pStyle w:val="BodyA"/>
        <w:jc w:val="center"/>
        <w:rPr>
          <w:rFonts w:ascii="Trebuchet MS" w:eastAsia="Trebuchet MS" w:hAnsi="Trebuchet MS" w:cs="Trebuchet MS"/>
          <w:sz w:val="26"/>
          <w:szCs w:val="26"/>
        </w:rPr>
      </w:pPr>
    </w:p>
    <w:p w14:paraId="59DE473E" w14:textId="3884E08D" w:rsidR="00C825D9" w:rsidRDefault="00CC1103">
      <w:pPr>
        <w:pStyle w:val="BodyA"/>
        <w:spacing w:line="240" w:lineRule="auto"/>
        <w:jc w:val="center"/>
      </w:pPr>
      <w:r>
        <w:rPr>
          <w:rStyle w:val="Hyperlink0"/>
          <w:rFonts w:ascii="Trebuchet MS" w:hAnsi="Trebuchet MS"/>
          <w:b/>
          <w:bCs/>
          <w:color w:val="000000"/>
          <w:sz w:val="26"/>
          <w:szCs w:val="26"/>
          <w:u w:val="none" w:color="000000"/>
        </w:rPr>
        <w:t>ΔΕΛΤΙΟ ΤΥΠΟΥ</w:t>
      </w:r>
      <w:r>
        <w:rPr>
          <w:rStyle w:val="Hyperlink0"/>
          <w:rFonts w:ascii="Trebuchet MS" w:hAnsi="Trebuchet MS"/>
          <w:b/>
          <w:bCs/>
          <w:color w:val="000000"/>
          <w:sz w:val="26"/>
          <w:szCs w:val="26"/>
          <w:u w:val="none" w:color="000000"/>
        </w:rPr>
        <w:br/>
      </w:r>
      <w:r>
        <w:rPr>
          <w:rStyle w:val="Hyperlink0"/>
          <w:rFonts w:ascii="Trebuchet MS" w:hAnsi="Trebuchet MS"/>
          <w:b/>
          <w:bCs/>
          <w:color w:val="000000"/>
          <w:sz w:val="26"/>
          <w:szCs w:val="26"/>
          <w:u w:val="none" w:color="000000"/>
        </w:rPr>
        <w:br/>
      </w:r>
      <w:r w:rsidR="00B96F45">
        <w:rPr>
          <w:rStyle w:val="Hyperlink0"/>
          <w:rFonts w:ascii="Trebuchet MS" w:hAnsi="Trebuchet MS"/>
          <w:b/>
          <w:bCs/>
          <w:color w:val="000000"/>
          <w:sz w:val="24"/>
          <w:szCs w:val="24"/>
          <w:u w:val="none" w:color="000000"/>
          <w:lang w:val="en-US"/>
        </w:rPr>
        <w:t>To</w:t>
      </w:r>
      <w:r>
        <w:rPr>
          <w:rStyle w:val="Hyperlink0"/>
          <w:rFonts w:ascii="Trebuchet MS" w:hAnsi="Trebuchet MS"/>
          <w:b/>
          <w:bCs/>
          <w:color w:val="000000"/>
          <w:sz w:val="24"/>
          <w:szCs w:val="24"/>
          <w:u w:val="none" w:color="000000"/>
        </w:rPr>
        <w:t xml:space="preserve"> 2ο Διαβαλκανικό Συνέδριο για την Υγεία και Ασφάλεια στην Εργασία</w:t>
      </w:r>
      <w:r>
        <w:rPr>
          <w:rStyle w:val="Hyperlink0"/>
          <w:rFonts w:ascii="Trebuchet MS" w:hAnsi="Trebuchet MS"/>
          <w:b/>
          <w:bCs/>
          <w:color w:val="000000"/>
          <w:sz w:val="24"/>
          <w:szCs w:val="24"/>
          <w:u w:val="none" w:color="000000"/>
        </w:rPr>
        <w:br/>
        <w:t xml:space="preserve">του ΕΛ.ΙΝ.Υ.Α.Ε. </w:t>
      </w:r>
      <w:r w:rsidR="00B96F45">
        <w:rPr>
          <w:rStyle w:val="Hyperlink0"/>
          <w:rFonts w:ascii="Trebuchet MS" w:hAnsi="Trebuchet MS"/>
          <w:b/>
          <w:bCs/>
          <w:color w:val="000000"/>
          <w:sz w:val="24"/>
          <w:szCs w:val="24"/>
          <w:u w:val="none" w:color="000000"/>
        </w:rPr>
        <w:t xml:space="preserve">πραγματοποιείται στην Αλεξανδρούπολη </w:t>
      </w:r>
      <w:r>
        <w:rPr>
          <w:rStyle w:val="Hyperlink0"/>
          <w:rFonts w:ascii="Trebuchet MS" w:hAnsi="Trebuchet MS"/>
          <w:b/>
          <w:bCs/>
          <w:color w:val="000000"/>
          <w:sz w:val="24"/>
          <w:szCs w:val="24"/>
          <w:u w:val="none" w:color="000000"/>
        </w:rPr>
        <w:t>σε συνεργασία με το Δημοκρίτειο Πανεπιστήμιο Θράκης</w:t>
      </w:r>
      <w:r>
        <w:rPr>
          <w:rStyle w:val="Hyperlink0"/>
          <w:rFonts w:ascii="Trebuchet MS" w:hAnsi="Trebuchet MS"/>
          <w:b/>
          <w:bCs/>
          <w:color w:val="000000"/>
          <w:sz w:val="24"/>
          <w:szCs w:val="24"/>
          <w:u w:val="none" w:color="000000"/>
        </w:rPr>
        <w:br/>
        <w:t>υπό την αιγίδα της Περιφέρειας Ανατολικής Μακεδονίας και Θράκης</w:t>
      </w:r>
      <w:r>
        <w:rPr>
          <w:rStyle w:val="Hyperlink0"/>
          <w:rFonts w:ascii="Trebuchet MS" w:hAnsi="Trebuchet MS"/>
          <w:b/>
          <w:bCs/>
          <w:color w:val="000000"/>
          <w:sz w:val="24"/>
          <w:szCs w:val="24"/>
          <w:u w:val="none" w:color="000000"/>
        </w:rPr>
        <w:br/>
        <w:t>και του Δήμου Αλεξανδρούπολης</w:t>
      </w:r>
    </w:p>
    <w:p w14:paraId="3F5FEB3E" w14:textId="77777777" w:rsidR="00C825D9" w:rsidRDefault="00C825D9">
      <w:pPr>
        <w:pStyle w:val="BodyA"/>
        <w:spacing w:line="240" w:lineRule="auto"/>
        <w:jc w:val="left"/>
        <w:rPr>
          <w:rStyle w:val="Hyperlink0"/>
          <w:rFonts w:ascii="Trebuchet MS" w:hAnsi="Trebuchet MS"/>
          <w:b/>
          <w:bCs/>
          <w:color w:val="000000"/>
          <w:sz w:val="24"/>
          <w:szCs w:val="24"/>
          <w:u w:val="none" w:color="000000"/>
        </w:rPr>
      </w:pPr>
    </w:p>
    <w:p w14:paraId="5DD07B92" w14:textId="77777777" w:rsidR="00C825D9" w:rsidRDefault="00CC1103">
      <w:pPr>
        <w:pStyle w:val="BodyA"/>
        <w:spacing w:line="240" w:lineRule="auto"/>
        <w:jc w:val="left"/>
      </w:pPr>
      <w:r>
        <w:rPr>
          <w:rStyle w:val="Hyperlink0"/>
          <w:rFonts w:ascii="Trebuchet MS" w:hAnsi="Trebuchet MS"/>
          <w:color w:val="000000"/>
          <w:sz w:val="24"/>
          <w:szCs w:val="24"/>
          <w:u w:val="none" w:color="000000"/>
        </w:rPr>
        <w:br/>
        <w:t xml:space="preserve">Αθήνα, 27 Οκτωβρίου 2025 — Το 2ο Διαβαλκανικό Συνέδριο για την Υγεία και Ασφάλεια στην Εργασία (ΥΑΕ) διοργανώνει το Ελληνικό Ινστιτούτο Υγείας και Ασφάλειας στην Εργασία (ΕΛ.ΙΝ.Υ.Α.Ε.) σε συνεργασία με το Δημοκρίτειο Πανεπιστήμιο Θράκης, στις 3 Νοεμβρίου 2025, στην Αλεξανδρούπολη, στο </w:t>
      </w:r>
      <w:proofErr w:type="spellStart"/>
      <w:r>
        <w:rPr>
          <w:rStyle w:val="Hyperlink0"/>
          <w:rFonts w:ascii="Trebuchet MS" w:hAnsi="Trebuchet MS"/>
          <w:color w:val="000000"/>
          <w:sz w:val="24"/>
          <w:szCs w:val="24"/>
          <w:u w:val="none" w:color="000000"/>
        </w:rPr>
        <w:t>Grecotel</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Egnatia</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Hotel</w:t>
      </w:r>
      <w:proofErr w:type="spellEnd"/>
      <w:r>
        <w:rPr>
          <w:rStyle w:val="Hyperlink0"/>
          <w:rFonts w:ascii="Trebuchet MS" w:hAnsi="Trebuchet MS"/>
          <w:color w:val="000000"/>
          <w:sz w:val="24"/>
          <w:szCs w:val="24"/>
          <w:u w:val="none" w:color="000000"/>
        </w:rPr>
        <w:t>. Το Συνέδριο εξελίσσεται σε θεσμό περιφερειακής συνεργασίας για την ΥΑΕ και τελεί υπό την αιγίδα της Περιφέρειας Ανατολικής Μακεδονίας και Θράκης και του Δήμου Αλεξανδρούπολης.</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Μετά την επιτυχημένη διοργάνωση του 2024 στη Θεσσαλονίκη, φέτος συμμετέχουν εκπρόσωποι 11 χωρών — Ελλάδα, Ιταλία, Τουρκία, Σερβία, Βόρεια Μακεδονία, Κόσοβο, Βοσνία–Ερζεγοβίνη, Σλοβενία, Πορτογαλία, Ολλανδία και ΗΠΑ.</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Οι θεματικές καλύπτουν κρίσιμους άξονες για το μέλλον της εργασίας:</w:t>
      </w:r>
      <w:r>
        <w:rPr>
          <w:rStyle w:val="Hyperlink0"/>
          <w:rFonts w:ascii="Trebuchet MS" w:hAnsi="Trebuchet MS"/>
          <w:color w:val="000000"/>
          <w:sz w:val="24"/>
          <w:szCs w:val="24"/>
          <w:u w:val="none" w:color="000000"/>
        </w:rPr>
        <w:br/>
        <w:t>• Πρόληψη επαγγελματικών κινδύνων</w:t>
      </w:r>
      <w:r>
        <w:rPr>
          <w:rStyle w:val="Hyperlink0"/>
          <w:rFonts w:ascii="Trebuchet MS" w:hAnsi="Trebuchet MS"/>
          <w:color w:val="000000"/>
          <w:sz w:val="24"/>
          <w:szCs w:val="24"/>
          <w:u w:val="none" w:color="000000"/>
        </w:rPr>
        <w:br/>
        <w:t>• Εργονομία και Τεχνητή Νοημοσύνη</w:t>
      </w:r>
      <w:r>
        <w:rPr>
          <w:rStyle w:val="Hyperlink0"/>
          <w:rFonts w:ascii="Trebuchet MS" w:hAnsi="Trebuchet MS"/>
          <w:color w:val="000000"/>
          <w:sz w:val="24"/>
          <w:szCs w:val="24"/>
          <w:u w:val="none" w:color="000000"/>
        </w:rPr>
        <w:br/>
        <w:t>• Ψυχική υγεία και ευημερία στην εργασία</w:t>
      </w:r>
      <w:r>
        <w:rPr>
          <w:rStyle w:val="Hyperlink0"/>
          <w:rFonts w:ascii="Trebuchet MS" w:hAnsi="Trebuchet MS"/>
          <w:color w:val="000000"/>
          <w:sz w:val="24"/>
          <w:szCs w:val="24"/>
          <w:u w:val="none" w:color="000000"/>
        </w:rPr>
        <w:br/>
        <w:t>• Εκπαίδευση και δεξιότητες ΥΑΕ</w:t>
      </w:r>
      <w:r>
        <w:rPr>
          <w:rStyle w:val="Hyperlink0"/>
          <w:rFonts w:ascii="Trebuchet MS" w:hAnsi="Trebuchet MS"/>
          <w:color w:val="000000"/>
          <w:sz w:val="24"/>
          <w:szCs w:val="24"/>
          <w:u w:val="none" w:color="000000"/>
        </w:rPr>
        <w:br/>
        <w:t>• Βιωσιμότητα και περιφερειακή επιχειρηματικότητα</w:t>
      </w:r>
      <w:r>
        <w:rPr>
          <w:rStyle w:val="Hyperlink0"/>
          <w:rFonts w:ascii="Trebuchet MS" w:hAnsi="Trebuchet MS"/>
          <w:color w:val="000000"/>
          <w:sz w:val="24"/>
          <w:szCs w:val="24"/>
          <w:u w:val="none" w:color="000000"/>
        </w:rPr>
        <w:br/>
        <w:t xml:space="preserve">• </w:t>
      </w:r>
      <w:proofErr w:type="spellStart"/>
      <w:r>
        <w:rPr>
          <w:rStyle w:val="Hyperlink0"/>
          <w:rFonts w:ascii="Trebuchet MS" w:hAnsi="Trebuchet MS"/>
          <w:color w:val="000000"/>
          <w:sz w:val="24"/>
          <w:szCs w:val="24"/>
          <w:u w:val="none" w:color="000000"/>
        </w:rPr>
        <w:t>Έμφυλη</w:t>
      </w:r>
      <w:proofErr w:type="spellEnd"/>
      <w:r>
        <w:rPr>
          <w:rStyle w:val="Hyperlink0"/>
          <w:rFonts w:ascii="Trebuchet MS" w:hAnsi="Trebuchet MS"/>
          <w:color w:val="000000"/>
          <w:sz w:val="24"/>
          <w:szCs w:val="24"/>
          <w:u w:val="none" w:color="000000"/>
        </w:rPr>
        <w:t xml:space="preserve"> ισότητα και επανένταξη στην εργασία</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Ιδιαίτερο ενδιαφέρον παρουσιάζει η θεματική συζήτηση «Ηθικά ζητήματα και νέες τεχνολογίες» (</w:t>
      </w:r>
      <w:proofErr w:type="spellStart"/>
      <w:r>
        <w:rPr>
          <w:rStyle w:val="Hyperlink0"/>
          <w:rFonts w:ascii="Trebuchet MS" w:hAnsi="Trebuchet MS"/>
          <w:color w:val="000000"/>
          <w:sz w:val="24"/>
          <w:szCs w:val="24"/>
          <w:u w:val="none" w:color="000000"/>
        </w:rPr>
        <w:t>Ethical</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Issues</w:t>
      </w:r>
      <w:proofErr w:type="spellEnd"/>
      <w:r>
        <w:rPr>
          <w:rStyle w:val="Hyperlink0"/>
          <w:rFonts w:ascii="Trebuchet MS" w:hAnsi="Trebuchet MS"/>
          <w:color w:val="000000"/>
          <w:sz w:val="24"/>
          <w:szCs w:val="24"/>
          <w:u w:val="none" w:color="000000"/>
        </w:rPr>
        <w:t xml:space="preserve"> and </w:t>
      </w:r>
      <w:proofErr w:type="spellStart"/>
      <w:r>
        <w:rPr>
          <w:rStyle w:val="Hyperlink0"/>
          <w:rFonts w:ascii="Trebuchet MS" w:hAnsi="Trebuchet MS"/>
          <w:color w:val="000000"/>
          <w:sz w:val="24"/>
          <w:szCs w:val="24"/>
          <w:u w:val="none" w:color="000000"/>
        </w:rPr>
        <w:t>New</w:t>
      </w:r>
      <w:proofErr w:type="spellEnd"/>
      <w:r>
        <w:rPr>
          <w:rStyle w:val="Hyperlink0"/>
          <w:rFonts w:ascii="Trebuchet MS" w:hAnsi="Trebuchet MS"/>
          <w:color w:val="000000"/>
          <w:sz w:val="24"/>
          <w:szCs w:val="24"/>
          <w:u w:val="none" w:color="000000"/>
        </w:rPr>
        <w:t xml:space="preserve"> Technologies), η οποία φέρνει σε διάλογο τη βιοηθική, τη φιλοσοφία και τις επιστήμες υγείας γύρω από τα όρια και τις ευκαιρίες των νέων τεχνολογιών στην εργασία.</w:t>
      </w:r>
      <w:r>
        <w:rPr>
          <w:rStyle w:val="Hyperlink0"/>
          <w:rFonts w:ascii="Trebuchet MS" w:hAnsi="Trebuchet MS"/>
          <w:color w:val="000000"/>
          <w:sz w:val="24"/>
          <w:szCs w:val="24"/>
          <w:u w:val="none" w:color="000000"/>
        </w:rPr>
        <w:br/>
        <w:t xml:space="preserve">Συμμετέχουν η Καθηγήτρια Αλεξάνδρα Τσαρούχα, Καθηγήτρια Πειραματικής Χειρουργικής και Διευθύντρια του Μεταπτυχιακού Προγράμματος Βιοηθικής της Ιατρικής Σχολής του Δημοκριτείου Πανεπιστημίου Θράκης, και ο Καθηγητής Βασίλης </w:t>
      </w:r>
      <w:proofErr w:type="spellStart"/>
      <w:r>
        <w:rPr>
          <w:rStyle w:val="Hyperlink0"/>
          <w:rFonts w:ascii="Trebuchet MS" w:hAnsi="Trebuchet MS"/>
          <w:color w:val="000000"/>
          <w:sz w:val="24"/>
          <w:szCs w:val="24"/>
          <w:u w:val="none" w:color="000000"/>
        </w:rPr>
        <w:t>Καρασμάνης</w:t>
      </w:r>
      <w:proofErr w:type="spellEnd"/>
      <w:r>
        <w:rPr>
          <w:rStyle w:val="Hyperlink0"/>
          <w:rFonts w:ascii="Trebuchet MS" w:hAnsi="Trebuchet MS"/>
          <w:color w:val="000000"/>
          <w:sz w:val="24"/>
          <w:szCs w:val="24"/>
          <w:u w:val="none" w:color="000000"/>
        </w:rPr>
        <w:t>, Ομότιμος Καθηγητής Φιλοσοφίας του Εθνικού Μετσόβιου Πολυτεχνείου.</w:t>
      </w:r>
      <w:r>
        <w:rPr>
          <w:rStyle w:val="Hyperlink0"/>
          <w:rFonts w:ascii="Trebuchet MS" w:hAnsi="Trebuchet MS"/>
          <w:color w:val="000000"/>
          <w:sz w:val="24"/>
          <w:szCs w:val="24"/>
          <w:u w:val="none" w:color="000000"/>
        </w:rPr>
        <w:br/>
        <w:t xml:space="preserve">Τη συζήτηση συντονίζουν ο Καθηγητής Θ. Κ. Κωνσταντινίδης, Ιατρός Εργασίας και Περιβάλλοντος, Κοσμήτορας της Σχολής Επιστημών Υγείας του ΔΠΘ, και η Ρένα </w:t>
      </w:r>
      <w:proofErr w:type="spellStart"/>
      <w:r>
        <w:rPr>
          <w:rStyle w:val="Hyperlink0"/>
          <w:rFonts w:ascii="Trebuchet MS" w:hAnsi="Trebuchet MS"/>
          <w:color w:val="000000"/>
          <w:sz w:val="24"/>
          <w:szCs w:val="24"/>
          <w:u w:val="none" w:color="000000"/>
        </w:rPr>
        <w:t>Μπαρδάνη</w:t>
      </w:r>
      <w:proofErr w:type="spellEnd"/>
      <w:r>
        <w:rPr>
          <w:rStyle w:val="Hyperlink0"/>
          <w:rFonts w:ascii="Trebuchet MS" w:hAnsi="Trebuchet MS"/>
          <w:color w:val="000000"/>
          <w:sz w:val="24"/>
          <w:szCs w:val="24"/>
          <w:u w:val="none" w:color="000000"/>
        </w:rPr>
        <w:t>, Νομικός και Πρόεδρος του Δ.Σ. του ΕΛ.ΙΝ.Υ.Α.Ε.</w:t>
      </w:r>
    </w:p>
    <w:p w14:paraId="222165E9" w14:textId="77777777" w:rsidR="00C825D9" w:rsidRDefault="00C825D9">
      <w:pPr>
        <w:pStyle w:val="BodyA"/>
        <w:spacing w:line="240" w:lineRule="auto"/>
        <w:jc w:val="left"/>
        <w:rPr>
          <w:rStyle w:val="Hyperlink0"/>
          <w:rFonts w:ascii="Trebuchet MS" w:hAnsi="Trebuchet MS"/>
          <w:color w:val="000000"/>
          <w:sz w:val="24"/>
          <w:szCs w:val="24"/>
          <w:u w:val="none" w:color="000000"/>
        </w:rPr>
      </w:pPr>
    </w:p>
    <w:p w14:paraId="764F5543" w14:textId="77777777" w:rsidR="00C825D9" w:rsidRDefault="00C825D9">
      <w:pPr>
        <w:pStyle w:val="BodyA"/>
        <w:spacing w:line="240" w:lineRule="auto"/>
        <w:jc w:val="left"/>
        <w:rPr>
          <w:rStyle w:val="Hyperlink0"/>
          <w:rFonts w:ascii="Trebuchet MS" w:hAnsi="Trebuchet MS"/>
          <w:color w:val="000000"/>
          <w:sz w:val="24"/>
          <w:szCs w:val="24"/>
          <w:u w:val="none" w:color="000000"/>
        </w:rPr>
      </w:pPr>
    </w:p>
    <w:p w14:paraId="5C86DF54" w14:textId="7441A108" w:rsidR="00C825D9" w:rsidRDefault="00CC1103">
      <w:pPr>
        <w:pStyle w:val="BodyA"/>
        <w:spacing w:line="240" w:lineRule="auto"/>
        <w:jc w:val="left"/>
      </w:pPr>
      <w:r>
        <w:rPr>
          <w:rStyle w:val="Hyperlink0"/>
          <w:rFonts w:ascii="Trebuchet MS" w:hAnsi="Trebuchet MS"/>
          <w:color w:val="000000"/>
          <w:sz w:val="24"/>
          <w:szCs w:val="24"/>
          <w:u w:val="none" w:color="000000"/>
        </w:rPr>
        <w:t xml:space="preserve">Με αφορμή το Συνέδριο, η Πρόεδρος του ΕΛ.ΙΝ.Υ.Α.Ε., Ρένα </w:t>
      </w:r>
      <w:proofErr w:type="spellStart"/>
      <w:r>
        <w:rPr>
          <w:rStyle w:val="Hyperlink0"/>
          <w:rFonts w:ascii="Trebuchet MS" w:hAnsi="Trebuchet MS"/>
          <w:color w:val="000000"/>
          <w:sz w:val="24"/>
          <w:szCs w:val="24"/>
          <w:u w:val="none" w:color="000000"/>
        </w:rPr>
        <w:t>Μπαρδάνη</w:t>
      </w:r>
      <w:proofErr w:type="spellEnd"/>
      <w:r>
        <w:rPr>
          <w:rStyle w:val="Hyperlink0"/>
          <w:rFonts w:ascii="Trebuchet MS" w:hAnsi="Trebuchet MS"/>
          <w:color w:val="000000"/>
          <w:sz w:val="24"/>
          <w:szCs w:val="24"/>
          <w:u w:val="none" w:color="000000"/>
        </w:rPr>
        <w:t>, δήλωσε:</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«Η Υγεία και Ασφάλεια στην Εργασία είναι δικαίωμα και πολιτισμός. Η συνεργασία στα Βαλκάνια είναι πράξη εμπιστοσύνης και ανθεκτικότητας. Δεν αφορά μόνο την προστασία των εργαζομένων αλλά και τη Δίκαιη Μετάβαση — την πρόοδο που σέβεται τον άνθρωπο, το περιβάλλον και την κοινωνική συνοχή.»</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r>
      <w:r>
        <w:rPr>
          <w:rStyle w:val="Hyperlink0"/>
          <w:rFonts w:ascii="Trebuchet MS" w:hAnsi="Trebuchet MS"/>
          <w:b/>
          <w:bCs/>
          <w:color w:val="000000"/>
          <w:sz w:val="24"/>
          <w:szCs w:val="24"/>
          <w:u w:val="none" w:color="000000"/>
        </w:rPr>
        <w:t xml:space="preserve">Βασική ομιλήτρια η γιατρός που αφιέρωσε το έργο της στους </w:t>
      </w:r>
      <w:proofErr w:type="spellStart"/>
      <w:r>
        <w:rPr>
          <w:rStyle w:val="Hyperlink0"/>
          <w:rFonts w:ascii="Trebuchet MS" w:hAnsi="Trebuchet MS"/>
          <w:b/>
          <w:bCs/>
          <w:color w:val="000000"/>
          <w:sz w:val="24"/>
          <w:szCs w:val="24"/>
          <w:u w:val="none" w:color="000000"/>
        </w:rPr>
        <w:t>διασώστες</w:t>
      </w:r>
      <w:proofErr w:type="spellEnd"/>
      <w:r>
        <w:rPr>
          <w:rStyle w:val="Hyperlink0"/>
          <w:rFonts w:ascii="Trebuchet MS" w:hAnsi="Trebuchet MS"/>
          <w:b/>
          <w:bCs/>
          <w:color w:val="000000"/>
          <w:sz w:val="24"/>
          <w:szCs w:val="24"/>
          <w:u w:val="none" w:color="000000"/>
        </w:rPr>
        <w:t xml:space="preserve"> της 11ης Σεπτεμβρίου</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 xml:space="preserve">Η Καθηγήτρια </w:t>
      </w:r>
      <w:proofErr w:type="spellStart"/>
      <w:r>
        <w:rPr>
          <w:rStyle w:val="Hyperlink0"/>
          <w:rFonts w:ascii="Trebuchet MS" w:hAnsi="Trebuchet MS"/>
          <w:color w:val="000000"/>
          <w:sz w:val="24"/>
          <w:szCs w:val="24"/>
          <w:u w:val="none" w:color="000000"/>
        </w:rPr>
        <w:t>Jacqueline</w:t>
      </w:r>
      <w:proofErr w:type="spellEnd"/>
      <w:r>
        <w:rPr>
          <w:rStyle w:val="Hyperlink0"/>
          <w:rFonts w:ascii="Trebuchet MS" w:hAnsi="Trebuchet MS"/>
          <w:color w:val="000000"/>
          <w:sz w:val="24"/>
          <w:szCs w:val="24"/>
          <w:u w:val="none" w:color="000000"/>
        </w:rPr>
        <w:t xml:space="preserve"> M. </w:t>
      </w:r>
      <w:proofErr w:type="spellStart"/>
      <w:r>
        <w:rPr>
          <w:rStyle w:val="Hyperlink0"/>
          <w:rFonts w:ascii="Trebuchet MS" w:hAnsi="Trebuchet MS"/>
          <w:color w:val="000000"/>
          <w:sz w:val="24"/>
          <w:szCs w:val="24"/>
          <w:u w:val="none" w:color="000000"/>
        </w:rPr>
        <w:t>Moline</w:t>
      </w:r>
      <w:proofErr w:type="spellEnd"/>
      <w:r>
        <w:rPr>
          <w:rStyle w:val="Hyperlink0"/>
          <w:rFonts w:ascii="Trebuchet MS" w:hAnsi="Trebuchet MS"/>
          <w:color w:val="000000"/>
          <w:sz w:val="24"/>
          <w:szCs w:val="24"/>
          <w:u w:val="none" w:color="000000"/>
        </w:rPr>
        <w:t xml:space="preserve">, μία από τις πιο αναγνωρισμένες προσωπικότητες της επαγγελματικής ιατρικής στις ΗΠΑ, θα είναι κεντρική ομιλήτρια. Είναι Πρόεδρος του Τμήματος Επαγγελματικής Ιατρικής, Επιδημιολογίας και Πρόληψης στο </w:t>
      </w:r>
      <w:proofErr w:type="spellStart"/>
      <w:r>
        <w:rPr>
          <w:rStyle w:val="Hyperlink0"/>
          <w:rFonts w:ascii="Trebuchet MS" w:hAnsi="Trebuchet MS"/>
          <w:color w:val="000000"/>
          <w:sz w:val="24"/>
          <w:szCs w:val="24"/>
          <w:u w:val="none" w:color="000000"/>
        </w:rPr>
        <w:t>Zucker</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School</w:t>
      </w:r>
      <w:proofErr w:type="spellEnd"/>
      <w:r>
        <w:rPr>
          <w:rStyle w:val="Hyperlink0"/>
          <w:rFonts w:ascii="Trebuchet MS" w:hAnsi="Trebuchet MS"/>
          <w:color w:val="000000"/>
          <w:sz w:val="24"/>
          <w:szCs w:val="24"/>
          <w:u w:val="none" w:color="000000"/>
        </w:rPr>
        <w:t xml:space="preserve"> of </w:t>
      </w:r>
      <w:proofErr w:type="spellStart"/>
      <w:r>
        <w:rPr>
          <w:rStyle w:val="Hyperlink0"/>
          <w:rFonts w:ascii="Trebuchet MS" w:hAnsi="Trebuchet MS"/>
          <w:color w:val="000000"/>
          <w:sz w:val="24"/>
          <w:szCs w:val="24"/>
          <w:u w:val="none" w:color="000000"/>
        </w:rPr>
        <w:t>Medicine</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at</w:t>
      </w:r>
      <w:proofErr w:type="spellEnd"/>
      <w:r>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rPr>
        <w:t>Hofstra</w:t>
      </w:r>
      <w:proofErr w:type="spellEnd"/>
      <w:r>
        <w:rPr>
          <w:rStyle w:val="Hyperlink0"/>
          <w:rFonts w:ascii="Trebuchet MS" w:hAnsi="Trebuchet MS"/>
          <w:color w:val="000000"/>
          <w:sz w:val="24"/>
          <w:szCs w:val="24"/>
          <w:u w:val="none" w:color="000000"/>
        </w:rPr>
        <w:t>/</w:t>
      </w:r>
      <w:proofErr w:type="spellStart"/>
      <w:r>
        <w:rPr>
          <w:rStyle w:val="Hyperlink0"/>
          <w:rFonts w:ascii="Trebuchet MS" w:hAnsi="Trebuchet MS"/>
          <w:color w:val="000000"/>
          <w:sz w:val="24"/>
          <w:szCs w:val="24"/>
          <w:u w:val="none" w:color="000000"/>
        </w:rPr>
        <w:t>Northwell</w:t>
      </w:r>
      <w:proofErr w:type="spellEnd"/>
      <w:r>
        <w:rPr>
          <w:rStyle w:val="Hyperlink0"/>
          <w:rFonts w:ascii="Trebuchet MS" w:hAnsi="Trebuchet MS"/>
          <w:color w:val="000000"/>
          <w:sz w:val="24"/>
          <w:szCs w:val="24"/>
          <w:u w:val="none" w:color="000000"/>
        </w:rPr>
        <w:t xml:space="preserve"> — το μεγαλύτερο σύστημα υγείας της Πολιτείας της Νέας Υόρκης.</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 xml:space="preserve">Την Καθηγήτρια </w:t>
      </w:r>
      <w:proofErr w:type="spellStart"/>
      <w:r>
        <w:rPr>
          <w:rStyle w:val="Hyperlink0"/>
          <w:rFonts w:ascii="Trebuchet MS" w:hAnsi="Trebuchet MS"/>
          <w:color w:val="000000"/>
          <w:sz w:val="24"/>
          <w:szCs w:val="24"/>
          <w:u w:val="none" w:color="000000"/>
        </w:rPr>
        <w:t>Moline</w:t>
      </w:r>
      <w:proofErr w:type="spellEnd"/>
      <w:r>
        <w:rPr>
          <w:rStyle w:val="Hyperlink0"/>
          <w:rFonts w:ascii="Trebuchet MS" w:hAnsi="Trebuchet MS"/>
          <w:color w:val="000000"/>
          <w:sz w:val="24"/>
          <w:szCs w:val="24"/>
          <w:u w:val="none" w:color="000000"/>
        </w:rPr>
        <w:t xml:space="preserve"> θα προλογίσει η Καθηγήτρια Ευαγγελία Νένα, MD, </w:t>
      </w:r>
      <w:proofErr w:type="spellStart"/>
      <w:r>
        <w:rPr>
          <w:rStyle w:val="Hyperlink0"/>
          <w:rFonts w:ascii="Trebuchet MS" w:hAnsi="Trebuchet MS"/>
          <w:color w:val="000000"/>
          <w:sz w:val="24"/>
          <w:szCs w:val="24"/>
          <w:u w:val="none" w:color="000000"/>
        </w:rPr>
        <w:t>PhD</w:t>
      </w:r>
      <w:proofErr w:type="spellEnd"/>
      <w:r>
        <w:rPr>
          <w:rStyle w:val="Hyperlink0"/>
          <w:rFonts w:ascii="Trebuchet MS" w:hAnsi="Trebuchet MS"/>
          <w:color w:val="000000"/>
          <w:sz w:val="24"/>
          <w:szCs w:val="24"/>
          <w:u w:val="none" w:color="000000"/>
        </w:rPr>
        <w:t>, Ιατρός Εργασίας, Διευθύντρια του Εργαστηρίου Κοινωνικής Ιατρικής της Ιατρικής Σχολής ΔΠΘ.</w:t>
      </w:r>
    </w:p>
    <w:p w14:paraId="3D327A40" w14:textId="77777777" w:rsidR="00C825D9" w:rsidRDefault="00CC1103">
      <w:pPr>
        <w:pStyle w:val="BodyA"/>
        <w:spacing w:line="240" w:lineRule="auto"/>
        <w:jc w:val="left"/>
        <w:rPr>
          <w:rStyle w:val="Hyperlink0"/>
          <w:rFonts w:ascii="Trebuchet MS" w:hAnsi="Trebuchet MS"/>
          <w:color w:val="000000"/>
          <w:sz w:val="24"/>
          <w:szCs w:val="24"/>
          <w:u w:val="none" w:color="000000"/>
        </w:rPr>
      </w:pPr>
      <w:r>
        <w:rPr>
          <w:rStyle w:val="Hyperlink0"/>
          <w:rFonts w:ascii="Trebuchet MS" w:hAnsi="Trebuchet MS"/>
          <w:color w:val="000000"/>
          <w:sz w:val="24"/>
          <w:szCs w:val="24"/>
          <w:u w:val="none" w:color="000000"/>
        </w:rPr>
        <w:br/>
        <w:t xml:space="preserve">Χρυσοί χορηγοί του συνεδρίου είναι: </w:t>
      </w:r>
      <w:proofErr w:type="spellStart"/>
      <w:r>
        <w:rPr>
          <w:rStyle w:val="Hyperlink0"/>
          <w:rFonts w:ascii="Trebuchet MS" w:hAnsi="Trebuchet MS"/>
          <w:color w:val="000000"/>
          <w:sz w:val="24"/>
          <w:szCs w:val="24"/>
          <w:u w:val="none" w:color="000000"/>
        </w:rPr>
        <w:t>HELLENiQ</w:t>
      </w:r>
      <w:proofErr w:type="spellEnd"/>
      <w:r>
        <w:rPr>
          <w:rStyle w:val="Hyperlink0"/>
          <w:rFonts w:ascii="Trebuchet MS" w:hAnsi="Trebuchet MS"/>
          <w:color w:val="000000"/>
          <w:sz w:val="24"/>
          <w:szCs w:val="24"/>
          <w:u w:val="none" w:color="000000"/>
        </w:rPr>
        <w:t xml:space="preserve"> ENERGY, MOTOR OIL, </w:t>
      </w:r>
      <w:r>
        <w:rPr>
          <w:rStyle w:val="Hyperlink0"/>
          <w:rFonts w:ascii="Trebuchet MS" w:hAnsi="Trebuchet MS"/>
          <w:color w:val="000000"/>
          <w:sz w:val="24"/>
          <w:szCs w:val="24"/>
          <w:u w:val="none" w:color="000000"/>
          <w:lang w:val="en-US"/>
        </w:rPr>
        <w:t>PPC</w:t>
      </w:r>
      <w:r>
        <w:rPr>
          <w:rStyle w:val="Hyperlink0"/>
          <w:rFonts w:ascii="Trebuchet MS" w:hAnsi="Trebuchet MS"/>
          <w:color w:val="000000"/>
          <w:sz w:val="24"/>
          <w:szCs w:val="24"/>
          <w:u w:val="none" w:color="000000"/>
        </w:rPr>
        <w:t xml:space="preserve">, Όμιλος ΓΕΚ ΤΕΡΝΑ, </w:t>
      </w:r>
      <w:r>
        <w:rPr>
          <w:rStyle w:val="Hyperlink0"/>
          <w:rFonts w:ascii="Trebuchet MS" w:hAnsi="Trebuchet MS"/>
          <w:color w:val="000000"/>
          <w:sz w:val="24"/>
          <w:szCs w:val="24"/>
          <w:u w:val="none" w:color="000000"/>
          <w:lang w:val="en-US"/>
        </w:rPr>
        <w:t>TITAN</w:t>
      </w:r>
      <w:r>
        <w:rPr>
          <w:rStyle w:val="Hyperlink0"/>
          <w:rFonts w:ascii="Trebuchet MS" w:hAnsi="Trebuchet MS"/>
          <w:color w:val="000000"/>
          <w:sz w:val="24"/>
          <w:szCs w:val="24"/>
          <w:u w:val="none" w:color="000000"/>
        </w:rPr>
        <w:t xml:space="preserve">. </w:t>
      </w:r>
      <w:r>
        <w:rPr>
          <w:rStyle w:val="Hyperlink0"/>
          <w:rFonts w:ascii="Trebuchet MS" w:hAnsi="Trebuchet MS"/>
          <w:sz w:val="24"/>
          <w:szCs w:val="24"/>
        </w:rPr>
        <w:br/>
      </w:r>
      <w:r>
        <w:rPr>
          <w:rStyle w:val="Hyperlink0"/>
          <w:rFonts w:ascii="Trebuchet MS" w:hAnsi="Trebuchet MS"/>
          <w:color w:val="000000"/>
          <w:sz w:val="24"/>
          <w:szCs w:val="24"/>
          <w:u w:val="none" w:color="000000"/>
        </w:rPr>
        <w:br/>
        <w:t xml:space="preserve">Χορηγοί Επικοινωνίας είναι οι: ΝΑΥΤΕΜΠΟΡΙΚΗ, </w:t>
      </w:r>
      <w:proofErr w:type="spellStart"/>
      <w:r>
        <w:rPr>
          <w:rStyle w:val="Hyperlink0"/>
          <w:rFonts w:ascii="Trebuchet MS" w:hAnsi="Trebuchet MS"/>
          <w:color w:val="000000"/>
          <w:sz w:val="24"/>
          <w:szCs w:val="24"/>
          <w:u w:val="none" w:color="000000"/>
          <w:lang w:val="en-US"/>
        </w:rPr>
        <w:t>naftemporiki</w:t>
      </w:r>
      <w:proofErr w:type="spellEnd"/>
      <w:r>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lang w:val="en-US"/>
        </w:rPr>
        <w:t>gr</w:t>
      </w:r>
      <w:r>
        <w:rPr>
          <w:rStyle w:val="Hyperlink0"/>
          <w:rFonts w:ascii="Trebuchet MS" w:hAnsi="Trebuchet MS"/>
          <w:color w:val="000000"/>
          <w:sz w:val="24"/>
          <w:szCs w:val="24"/>
          <w:u w:val="none" w:color="000000"/>
        </w:rPr>
        <w:t xml:space="preserve">, </w:t>
      </w:r>
      <w:r>
        <w:rPr>
          <w:rStyle w:val="Hyperlink0"/>
          <w:rFonts w:ascii="Trebuchet MS" w:hAnsi="Trebuchet MS"/>
          <w:color w:val="000000"/>
          <w:sz w:val="24"/>
          <w:szCs w:val="24"/>
          <w:u w:val="none" w:color="000000"/>
          <w:lang w:val="en-US"/>
        </w:rPr>
        <w:t>Build</w:t>
      </w:r>
      <w:r w:rsidRPr="00E83C02">
        <w:rPr>
          <w:rStyle w:val="Hyperlink0"/>
          <w:rFonts w:ascii="Trebuchet MS" w:hAnsi="Trebuchet MS"/>
          <w:color w:val="000000"/>
          <w:sz w:val="24"/>
          <w:szCs w:val="24"/>
          <w:u w:val="none" w:color="000000"/>
        </w:rPr>
        <w:t xml:space="preserve">, </w:t>
      </w:r>
      <w:r>
        <w:rPr>
          <w:rStyle w:val="Hyperlink0"/>
          <w:rFonts w:ascii="Trebuchet MS" w:hAnsi="Trebuchet MS"/>
          <w:color w:val="000000"/>
          <w:sz w:val="24"/>
          <w:szCs w:val="24"/>
          <w:u w:val="none" w:color="000000"/>
          <w:lang w:val="en-US"/>
        </w:rPr>
        <w:t>Industry</w:t>
      </w:r>
      <w:r w:rsidRPr="00E83C02">
        <w:rPr>
          <w:rStyle w:val="Hyperlink0"/>
          <w:rFonts w:ascii="Trebuchet MS" w:hAnsi="Trebuchet MS"/>
          <w:color w:val="000000"/>
          <w:sz w:val="24"/>
          <w:szCs w:val="24"/>
          <w:u w:val="none" w:color="000000"/>
        </w:rPr>
        <w:t xml:space="preserve">, </w:t>
      </w:r>
      <w:r>
        <w:rPr>
          <w:rStyle w:val="Hyperlink0"/>
          <w:rFonts w:ascii="Trebuchet MS" w:hAnsi="Trebuchet MS"/>
          <w:color w:val="000000"/>
          <w:sz w:val="24"/>
          <w:szCs w:val="24"/>
          <w:u w:val="none" w:color="000000"/>
          <w:lang w:val="en-US"/>
        </w:rPr>
        <w:t>Workforce</w:t>
      </w:r>
      <w:r w:rsidRPr="00E83C02">
        <w:rPr>
          <w:rStyle w:val="Hyperlink0"/>
          <w:rFonts w:ascii="Trebuchet MS" w:hAnsi="Trebuchet MS"/>
          <w:color w:val="000000"/>
          <w:sz w:val="24"/>
          <w:szCs w:val="24"/>
          <w:u w:val="none" w:color="000000"/>
        </w:rPr>
        <w:t xml:space="preserve"> (</w:t>
      </w:r>
      <w:proofErr w:type="spellStart"/>
      <w:r>
        <w:rPr>
          <w:rStyle w:val="Hyperlink0"/>
          <w:rFonts w:ascii="Trebuchet MS" w:hAnsi="Trebuchet MS"/>
          <w:color w:val="000000"/>
          <w:sz w:val="24"/>
          <w:szCs w:val="24"/>
          <w:u w:val="none" w:color="000000"/>
          <w:lang w:val="en-US"/>
        </w:rPr>
        <w:t>Boussias</w:t>
      </w:r>
      <w:proofErr w:type="spellEnd"/>
      <w:r>
        <w:rPr>
          <w:rStyle w:val="Hyperlink0"/>
          <w:rFonts w:ascii="Trebuchet MS" w:hAnsi="Trebuchet MS"/>
          <w:color w:val="000000"/>
          <w:sz w:val="24"/>
          <w:szCs w:val="24"/>
          <w:u w:val="none" w:color="000000"/>
        </w:rPr>
        <w:t xml:space="preserve"> </w:t>
      </w:r>
      <w:r>
        <w:rPr>
          <w:rStyle w:val="Hyperlink0"/>
          <w:rFonts w:ascii="Trebuchet MS" w:hAnsi="Trebuchet MS"/>
          <w:color w:val="000000"/>
          <w:sz w:val="24"/>
          <w:szCs w:val="24"/>
          <w:u w:val="none" w:color="000000"/>
          <w:lang w:val="en-US"/>
        </w:rPr>
        <w:t>Media</w:t>
      </w:r>
      <w:r w:rsidRPr="00E83C02">
        <w:rPr>
          <w:rStyle w:val="Hyperlink0"/>
          <w:rFonts w:ascii="Trebuchet MS" w:hAnsi="Trebuchet MS"/>
          <w:color w:val="000000"/>
          <w:sz w:val="24"/>
          <w:szCs w:val="24"/>
          <w:u w:val="none" w:color="000000"/>
        </w:rPr>
        <w:t xml:space="preserve">) </w:t>
      </w:r>
      <w:r>
        <w:rPr>
          <w:rStyle w:val="Hyperlink0"/>
          <w:rFonts w:ascii="Trebuchet MS" w:hAnsi="Trebuchet MS"/>
          <w:color w:val="000000"/>
          <w:sz w:val="24"/>
          <w:szCs w:val="24"/>
          <w:u w:val="none" w:color="000000"/>
        </w:rPr>
        <w:t xml:space="preserve">και </w:t>
      </w:r>
      <w:proofErr w:type="spellStart"/>
      <w:r>
        <w:rPr>
          <w:rStyle w:val="Hyperlink0"/>
          <w:rFonts w:ascii="Trebuchet MS" w:hAnsi="Trebuchet MS"/>
          <w:color w:val="000000"/>
          <w:sz w:val="24"/>
          <w:szCs w:val="24"/>
          <w:u w:val="none" w:color="000000"/>
          <w:lang w:val="en-US"/>
        </w:rPr>
        <w:t>epixeiro</w:t>
      </w:r>
      <w:proofErr w:type="spellEnd"/>
      <w:r>
        <w:rPr>
          <w:rStyle w:val="Hyperlink0"/>
          <w:rFonts w:ascii="Trebuchet MS" w:hAnsi="Trebuchet MS"/>
          <w:color w:val="000000"/>
          <w:sz w:val="24"/>
          <w:szCs w:val="24"/>
          <w:u w:val="none" w:color="000000"/>
        </w:rPr>
        <w:t>.</w:t>
      </w:r>
      <w:r>
        <w:rPr>
          <w:rStyle w:val="Hyperlink0"/>
          <w:rFonts w:ascii="Trebuchet MS" w:hAnsi="Trebuchet MS"/>
          <w:color w:val="000000"/>
          <w:sz w:val="24"/>
          <w:szCs w:val="24"/>
          <w:u w:val="none" w:color="000000"/>
          <w:lang w:val="en-US"/>
        </w:rPr>
        <w:t>gr</w:t>
      </w:r>
      <w:r>
        <w:rPr>
          <w:rStyle w:val="Hyperlink0"/>
          <w:rFonts w:ascii="Trebuchet MS" w:hAnsi="Trebuchet MS"/>
          <w:color w:val="000000"/>
          <w:sz w:val="24"/>
          <w:szCs w:val="24"/>
          <w:u w:val="none" w:color="000000"/>
        </w:rPr>
        <w:t xml:space="preserve">. </w:t>
      </w:r>
      <w:r>
        <w:rPr>
          <w:rStyle w:val="Hyperlink0"/>
          <w:rFonts w:ascii="Trebuchet MS" w:hAnsi="Trebuchet MS"/>
          <w:color w:val="000000"/>
          <w:sz w:val="24"/>
          <w:szCs w:val="24"/>
          <w:u w:val="none" w:color="000000"/>
        </w:rPr>
        <w:br/>
      </w:r>
      <w:r>
        <w:rPr>
          <w:rStyle w:val="Hyperlink0"/>
          <w:rFonts w:ascii="Trebuchet MS" w:hAnsi="Trebuchet MS"/>
          <w:color w:val="000000"/>
          <w:sz w:val="24"/>
          <w:szCs w:val="24"/>
          <w:u w:val="none" w:color="000000"/>
        </w:rPr>
        <w:br/>
        <w:t xml:space="preserve">📍 Πληροφορίες &amp; Εγγραφές: </w:t>
      </w:r>
      <w:hyperlink r:id="rId7">
        <w:r>
          <w:rPr>
            <w:rStyle w:val="-"/>
            <w:rFonts w:ascii="Trebuchet MS" w:hAnsi="Trebuchet MS"/>
            <w:color w:val="0000FF"/>
            <w:sz w:val="24"/>
            <w:szCs w:val="24"/>
          </w:rPr>
          <w:t>https://elinyae-balkancongress.com</w:t>
        </w:r>
      </w:hyperlink>
      <w:r>
        <w:rPr>
          <w:rStyle w:val="Hyperlink0"/>
          <w:rFonts w:ascii="Trebuchet MS" w:hAnsi="Trebuchet MS"/>
          <w:sz w:val="24"/>
          <w:szCs w:val="24"/>
        </w:rPr>
        <w:br/>
      </w:r>
      <w:r>
        <w:rPr>
          <w:rStyle w:val="Hyperlink0"/>
          <w:rFonts w:ascii="Trebuchet MS" w:hAnsi="Trebuchet MS"/>
          <w:color w:val="000000"/>
          <w:sz w:val="24"/>
          <w:szCs w:val="24"/>
          <w:u w:val="none" w:color="000000"/>
        </w:rPr>
        <w:br/>
      </w:r>
    </w:p>
    <w:p w14:paraId="5488AFD5" w14:textId="77777777" w:rsidR="00C825D9" w:rsidRDefault="00C825D9">
      <w:pPr>
        <w:pStyle w:val="BodyA"/>
        <w:rPr>
          <w:rFonts w:ascii="Proxima Nova Rg" w:eastAsia="Proxima Nova Rg" w:hAnsi="Proxima Nova Rg" w:cs="Proxima Nova Rg"/>
          <w:sz w:val="24"/>
          <w:szCs w:val="24"/>
        </w:rPr>
      </w:pPr>
    </w:p>
    <w:p w14:paraId="1ACE5C44" w14:textId="77777777" w:rsidR="00C825D9" w:rsidRDefault="00CC1103">
      <w:pPr>
        <w:pStyle w:val="BodyA"/>
      </w:pPr>
      <w:r>
        <w:rPr>
          <w:rStyle w:val="None"/>
          <w:sz w:val="24"/>
          <w:szCs w:val="24"/>
        </w:rPr>
        <w:t>________________</w:t>
      </w:r>
      <w:r>
        <w:rPr>
          <w:rStyle w:val="None"/>
          <w:rFonts w:ascii="Proxima Nova Rg" w:eastAsia="Proxima Nova Rg" w:hAnsi="Proxima Nova Rg" w:cs="Proxima Nova Rg"/>
          <w:sz w:val="24"/>
          <w:szCs w:val="24"/>
        </w:rPr>
        <w:t>ΤΕΛΟΣ ΔΕΛΤΙΟΥ ΤΥΠΟΥ</w:t>
      </w:r>
      <w:r>
        <w:rPr>
          <w:rStyle w:val="None"/>
          <w:sz w:val="24"/>
          <w:szCs w:val="24"/>
        </w:rPr>
        <w:t>___________________</w:t>
      </w:r>
    </w:p>
    <w:p w14:paraId="79B66707" w14:textId="77777777" w:rsidR="00C825D9" w:rsidRDefault="00C825D9">
      <w:pPr>
        <w:pStyle w:val="BodyA"/>
      </w:pPr>
    </w:p>
    <w:p w14:paraId="659B7EF0" w14:textId="77777777" w:rsidR="00C825D9" w:rsidRPr="00E83C02" w:rsidRDefault="00CC1103">
      <w:pPr>
        <w:pStyle w:val="BodyA"/>
        <w:rPr>
          <w:lang w:val="en-US"/>
        </w:rPr>
      </w:pPr>
      <w:r>
        <w:rPr>
          <w:rStyle w:val="None"/>
          <w:rFonts w:ascii="Helvetica Neue" w:hAnsi="Helvetica Neue"/>
          <w:lang w:val="en-US"/>
        </w:rPr>
        <w:t>Hashtags</w:t>
      </w:r>
      <w:r w:rsidRPr="00E83C02">
        <w:rPr>
          <w:rStyle w:val="None"/>
          <w:rFonts w:ascii="Helvetica Neue" w:hAnsi="Helvetica Neue"/>
          <w:lang w:val="en-US"/>
        </w:rPr>
        <w:t>: #</w:t>
      </w:r>
      <w:r>
        <w:rPr>
          <w:rStyle w:val="None"/>
          <w:rFonts w:ascii="Helvetica Neue" w:hAnsi="Helvetica Neue"/>
          <w:lang w:val="en-US"/>
        </w:rPr>
        <w:t>ELINYAE</w:t>
      </w:r>
      <w:r w:rsidRPr="00E83C02">
        <w:rPr>
          <w:rStyle w:val="None"/>
          <w:rFonts w:ascii="Helvetica Neue" w:hAnsi="Helvetica Neue"/>
          <w:lang w:val="en-US"/>
        </w:rPr>
        <w:t xml:space="preserve"> #</w:t>
      </w:r>
      <w:r>
        <w:rPr>
          <w:rStyle w:val="None"/>
          <w:rFonts w:ascii="Helvetica Neue" w:hAnsi="Helvetica Neue"/>
          <w:lang w:val="en-US"/>
        </w:rPr>
        <w:t>elinyaebalkancongress</w:t>
      </w:r>
      <w:r w:rsidRPr="00E83C02">
        <w:rPr>
          <w:rStyle w:val="None"/>
          <w:rFonts w:ascii="Helvetica Neue" w:hAnsi="Helvetica Neue"/>
          <w:lang w:val="en-US"/>
        </w:rPr>
        <w:t xml:space="preserve"> #</w:t>
      </w:r>
      <w:r>
        <w:rPr>
          <w:rStyle w:val="None"/>
          <w:rFonts w:ascii="Helvetica Neue" w:hAnsi="Helvetica Neue"/>
          <w:lang w:val="en-US"/>
        </w:rPr>
        <w:t>YAE</w:t>
      </w:r>
      <w:r w:rsidRPr="00E83C02">
        <w:rPr>
          <w:rStyle w:val="None"/>
          <w:rFonts w:ascii="Helvetica Neue" w:hAnsi="Helvetica Neue"/>
          <w:lang w:val="en-US"/>
        </w:rPr>
        <w:t xml:space="preserve"> #</w:t>
      </w:r>
      <w:r>
        <w:rPr>
          <w:rStyle w:val="None"/>
          <w:rFonts w:ascii="Helvetica Neue" w:hAnsi="Helvetica Neue"/>
          <w:lang w:val="en-US"/>
        </w:rPr>
        <w:t>ygeiakaiasfaleia</w:t>
      </w:r>
      <w:r w:rsidRPr="00E83C02">
        <w:rPr>
          <w:rStyle w:val="None"/>
          <w:rFonts w:ascii="Helvetica Neue" w:hAnsi="Helvetica Neue"/>
          <w:lang w:val="en-US"/>
        </w:rPr>
        <w:t xml:space="preserve"> #</w:t>
      </w:r>
      <w:r>
        <w:rPr>
          <w:rStyle w:val="None"/>
          <w:rFonts w:ascii="Helvetica Neue" w:hAnsi="Helvetica Neue"/>
          <w:lang w:val="en-US"/>
        </w:rPr>
        <w:t>ELINYAE</w:t>
      </w:r>
      <w:r w:rsidRPr="00E83C02">
        <w:rPr>
          <w:rStyle w:val="None"/>
          <w:rFonts w:ascii="Helvetica Neue" w:hAnsi="Helvetica Neue"/>
          <w:lang w:val="en-US"/>
        </w:rPr>
        <w:t xml:space="preserve"> #</w:t>
      </w:r>
      <w:r>
        <w:rPr>
          <w:rStyle w:val="None"/>
          <w:rFonts w:ascii="Helvetica Neue" w:hAnsi="Helvetica Neue"/>
          <w:lang w:val="en-US"/>
        </w:rPr>
        <w:t>BalkanOSH</w:t>
      </w:r>
      <w:r w:rsidRPr="00E83C02">
        <w:rPr>
          <w:rStyle w:val="None"/>
          <w:rFonts w:ascii="Helvetica Neue" w:hAnsi="Helvetica Neue"/>
          <w:lang w:val="en-US"/>
        </w:rPr>
        <w:t xml:space="preserve"> #</w:t>
      </w:r>
      <w:r>
        <w:rPr>
          <w:rStyle w:val="None"/>
          <w:rFonts w:ascii="Helvetica Neue" w:hAnsi="Helvetica Neue"/>
          <w:lang w:val="en-US"/>
        </w:rPr>
        <w:t>SafeWork</w:t>
      </w:r>
      <w:r w:rsidRPr="00E83C02">
        <w:rPr>
          <w:rStyle w:val="None"/>
          <w:rFonts w:ascii="Helvetica Neue" w:hAnsi="Helvetica Neue"/>
          <w:lang w:val="en-US"/>
        </w:rPr>
        <w:t xml:space="preserve"> #</w:t>
      </w:r>
      <w:r>
        <w:rPr>
          <w:rStyle w:val="None"/>
          <w:rFonts w:ascii="Helvetica Neue" w:hAnsi="Helvetica Neue"/>
          <w:lang w:val="en-US"/>
        </w:rPr>
        <w:t>OSH</w:t>
      </w:r>
      <w:r w:rsidRPr="00E83C02">
        <w:rPr>
          <w:rStyle w:val="None"/>
          <w:rFonts w:ascii="Helvetica Neue" w:hAnsi="Helvetica Neue"/>
          <w:lang w:val="en-US"/>
        </w:rPr>
        <w:t>25 #</w:t>
      </w:r>
      <w:r>
        <w:rPr>
          <w:rStyle w:val="None"/>
          <w:rFonts w:ascii="Helvetica Neue" w:hAnsi="Helvetica Neue"/>
          <w:lang w:val="en-US"/>
        </w:rPr>
        <w:t>JacquelineMoline</w:t>
      </w:r>
      <w:r w:rsidRPr="00E83C02">
        <w:rPr>
          <w:rStyle w:val="None"/>
          <w:rFonts w:ascii="Helvetica Neue" w:hAnsi="Helvetica Neue"/>
          <w:lang w:val="en-US"/>
        </w:rPr>
        <w:t xml:space="preserve"> </w:t>
      </w:r>
    </w:p>
    <w:p w14:paraId="19619FB9" w14:textId="77777777" w:rsidR="00C825D9" w:rsidRDefault="00CC1103">
      <w:pPr>
        <w:pStyle w:val="BodyBA"/>
        <w:rPr>
          <w:lang w:val="el-GR"/>
        </w:rPr>
      </w:pPr>
      <w:r>
        <w:rPr>
          <w:rStyle w:val="None"/>
          <w:rFonts w:ascii="Calibri" w:eastAsia="Calibri" w:hAnsi="Calibri" w:cs="Calibri"/>
          <w:lang w:val="el-GR"/>
        </w:rPr>
        <w:t>——————————————————————————————————————</w:t>
      </w:r>
    </w:p>
    <w:p w14:paraId="51392A36" w14:textId="77777777" w:rsidR="00C825D9" w:rsidRDefault="00CC1103">
      <w:pPr>
        <w:pStyle w:val="BodyBA"/>
        <w:rPr>
          <w:lang w:val="el-GR"/>
        </w:rPr>
      </w:pPr>
      <w:r>
        <w:rPr>
          <w:rStyle w:val="None"/>
          <w:rFonts w:ascii="Trebuchet MS" w:eastAsia="Proxima Nova Rg" w:hAnsi="Trebuchet MS" w:cs="Proxima Nova Rg"/>
          <w:sz w:val="20"/>
          <w:szCs w:val="20"/>
          <w:lang w:val="el-GR"/>
        </w:rPr>
        <w:t>Πληροφορίες για τους συντάκτες:</w:t>
      </w:r>
    </w:p>
    <w:p w14:paraId="191547B1" w14:textId="77777777" w:rsidR="00C825D9" w:rsidRDefault="00C825D9">
      <w:pPr>
        <w:pStyle w:val="BodyBA"/>
        <w:rPr>
          <w:rFonts w:ascii="Trebuchet MS" w:eastAsia="Proxima Nova Rg" w:hAnsi="Trebuchet MS" w:cs="Proxima Nova Rg"/>
          <w:sz w:val="20"/>
          <w:szCs w:val="20"/>
          <w:lang w:val="el-GR"/>
        </w:rPr>
      </w:pPr>
    </w:p>
    <w:p w14:paraId="606BFE42" w14:textId="77777777" w:rsidR="00C825D9" w:rsidRDefault="00CC1103">
      <w:pPr>
        <w:pStyle w:val="BodyBA"/>
        <w:rPr>
          <w:lang w:val="el-GR"/>
        </w:rPr>
      </w:pPr>
      <w:r>
        <w:rPr>
          <w:rStyle w:val="None"/>
          <w:rFonts w:ascii="Trebuchet MS" w:eastAsia="Proxima Nova Rg" w:hAnsi="Trebuchet MS" w:cs="Proxima Nova Rg"/>
          <w:sz w:val="20"/>
          <w:szCs w:val="20"/>
          <w:lang w:val="el-GR"/>
        </w:rPr>
        <w:t xml:space="preserve">Αλεξάνδρα </w:t>
      </w:r>
      <w:proofErr w:type="spellStart"/>
      <w:r>
        <w:rPr>
          <w:rStyle w:val="None"/>
          <w:rFonts w:ascii="Trebuchet MS" w:eastAsia="Proxima Nova Rg" w:hAnsi="Trebuchet MS" w:cs="Proxima Nova Rg"/>
          <w:sz w:val="20"/>
          <w:szCs w:val="20"/>
          <w:lang w:val="el-GR"/>
        </w:rPr>
        <w:t>Λεφοπούλου</w:t>
      </w:r>
      <w:proofErr w:type="spellEnd"/>
      <w:r>
        <w:rPr>
          <w:rStyle w:val="None"/>
          <w:rFonts w:ascii="Trebuchet MS" w:eastAsia="Proxima Nova Rg" w:hAnsi="Trebuchet MS" w:cs="Proxima Nova Rg"/>
          <w:sz w:val="20"/>
          <w:szCs w:val="20"/>
          <w:lang w:val="el-GR"/>
        </w:rPr>
        <w:t xml:space="preserve">, </w:t>
      </w:r>
      <w:r>
        <w:rPr>
          <w:rStyle w:val="None"/>
          <w:rFonts w:ascii="Trebuchet MS" w:eastAsia="Proxima Nova Rg" w:hAnsi="Trebuchet MS" w:cs="Proxima Nova Rg"/>
          <w:sz w:val="20"/>
          <w:szCs w:val="20"/>
        </w:rPr>
        <w:t>Media</w:t>
      </w:r>
      <w:r>
        <w:rPr>
          <w:rStyle w:val="None"/>
          <w:rFonts w:ascii="Trebuchet MS" w:eastAsia="Proxima Nova Rg" w:hAnsi="Trebuchet MS" w:cs="Proxima Nova Rg"/>
          <w:sz w:val="20"/>
          <w:szCs w:val="20"/>
          <w:lang w:val="el-GR"/>
        </w:rPr>
        <w:t xml:space="preserve"> &amp; </w:t>
      </w:r>
      <w:r>
        <w:rPr>
          <w:rStyle w:val="None"/>
          <w:rFonts w:ascii="Trebuchet MS" w:eastAsia="Proxima Nova Rg" w:hAnsi="Trebuchet MS" w:cs="Proxima Nova Rg"/>
          <w:sz w:val="20"/>
          <w:szCs w:val="20"/>
        </w:rPr>
        <w:t>Communications</w:t>
      </w:r>
      <w:r>
        <w:rPr>
          <w:rStyle w:val="None"/>
          <w:rFonts w:ascii="Trebuchet MS" w:eastAsia="Proxima Nova Rg" w:hAnsi="Trebuchet MS" w:cs="Proxima Nova Rg"/>
          <w:sz w:val="20"/>
          <w:szCs w:val="20"/>
          <w:lang w:val="el-GR"/>
        </w:rPr>
        <w:t xml:space="preserve"> </w:t>
      </w:r>
      <w:r>
        <w:rPr>
          <w:rStyle w:val="None"/>
          <w:rFonts w:ascii="Trebuchet MS" w:eastAsia="Proxima Nova Rg" w:hAnsi="Trebuchet MS" w:cs="Proxima Nova Rg"/>
          <w:sz w:val="20"/>
          <w:szCs w:val="20"/>
        </w:rPr>
        <w:t>Advisor</w:t>
      </w:r>
      <w:r>
        <w:rPr>
          <w:rStyle w:val="None"/>
          <w:rFonts w:ascii="Trebuchet MS" w:eastAsia="Proxima Nova Rg" w:hAnsi="Trebuchet MS" w:cs="Proxima Nova Rg"/>
          <w:sz w:val="20"/>
          <w:szCs w:val="20"/>
          <w:lang w:val="el-GR"/>
        </w:rPr>
        <w:t xml:space="preserve">, ΕΛΙΝΥΑΕ, </w:t>
      </w:r>
    </w:p>
    <w:p w14:paraId="2A060338" w14:textId="77777777" w:rsidR="00C825D9" w:rsidRDefault="00CC1103">
      <w:pPr>
        <w:pStyle w:val="BodyBA"/>
        <w:rPr>
          <w:lang w:val="el-GR"/>
        </w:rPr>
      </w:pPr>
      <w:proofErr w:type="spellStart"/>
      <w:r>
        <w:rPr>
          <w:rStyle w:val="None"/>
          <w:rFonts w:ascii="Trebuchet MS" w:eastAsia="Proxima Nova Rg" w:hAnsi="Trebuchet MS" w:cs="Proxima Nova Rg"/>
          <w:sz w:val="20"/>
          <w:szCs w:val="20"/>
          <w:lang w:val="el-GR"/>
        </w:rPr>
        <w:t>κιν</w:t>
      </w:r>
      <w:proofErr w:type="spellEnd"/>
      <w:r>
        <w:rPr>
          <w:rStyle w:val="None"/>
          <w:rFonts w:ascii="Trebuchet MS" w:eastAsia="Proxima Nova Rg" w:hAnsi="Trebuchet MS" w:cs="Proxima Nova Rg"/>
          <w:sz w:val="20"/>
          <w:szCs w:val="20"/>
          <w:lang w:val="el-GR"/>
        </w:rPr>
        <w:t xml:space="preserve">: 6986576307, </w:t>
      </w:r>
      <w:r w:rsidR="00E22EB7">
        <w:fldChar w:fldCharType="begin"/>
      </w:r>
      <w:r w:rsidR="00E22EB7" w:rsidRPr="00D77B10">
        <w:rPr>
          <w:lang w:val="el-GR"/>
        </w:rPr>
        <w:instrText xml:space="preserve"> </w:instrText>
      </w:r>
      <w:r w:rsidR="00E22EB7">
        <w:instrText>HYPERLINK</w:instrText>
      </w:r>
      <w:r w:rsidR="00E22EB7" w:rsidRPr="00D77B10">
        <w:rPr>
          <w:lang w:val="el-GR"/>
        </w:rPr>
        <w:instrText xml:space="preserve"> "</w:instrText>
      </w:r>
      <w:r w:rsidR="00E22EB7">
        <w:instrText>mailto</w:instrText>
      </w:r>
      <w:r w:rsidR="00E22EB7" w:rsidRPr="00D77B10">
        <w:rPr>
          <w:lang w:val="el-GR"/>
        </w:rPr>
        <w:instrText>:</w:instrText>
      </w:r>
      <w:r w:rsidR="00E22EB7">
        <w:instrText>alexandra</w:instrText>
      </w:r>
      <w:r w:rsidR="00E22EB7" w:rsidRPr="00D77B10">
        <w:rPr>
          <w:lang w:val="el-GR"/>
        </w:rPr>
        <w:instrText>.</w:instrText>
      </w:r>
      <w:r w:rsidR="00E22EB7">
        <w:instrText>lefopoulou</w:instrText>
      </w:r>
      <w:r w:rsidR="00E22EB7" w:rsidRPr="00D77B10">
        <w:rPr>
          <w:lang w:val="el-GR"/>
        </w:rPr>
        <w:instrText>@</w:instrText>
      </w:r>
      <w:r w:rsidR="00E22EB7">
        <w:instrText>gmail</w:instrText>
      </w:r>
      <w:r w:rsidR="00E22EB7" w:rsidRPr="00D77B10">
        <w:rPr>
          <w:lang w:val="el-GR"/>
        </w:rPr>
        <w:instrText>.</w:instrText>
      </w:r>
      <w:r w:rsidR="00E22EB7">
        <w:instrText>com</w:instrText>
      </w:r>
      <w:r w:rsidR="00E22EB7" w:rsidRPr="00D77B10">
        <w:rPr>
          <w:lang w:val="el-GR"/>
        </w:rPr>
        <w:instrText>" \</w:instrText>
      </w:r>
      <w:r w:rsidR="00E22EB7">
        <w:instrText>h</w:instrText>
      </w:r>
      <w:r w:rsidR="00E22EB7" w:rsidRPr="00D77B10">
        <w:rPr>
          <w:lang w:val="el-GR"/>
        </w:rPr>
        <w:instrText xml:space="preserve"> </w:instrText>
      </w:r>
      <w:r w:rsidR="00E22EB7">
        <w:fldChar w:fldCharType="separate"/>
      </w:r>
      <w:r>
        <w:rPr>
          <w:rStyle w:val="Hyperlink1"/>
          <w:rFonts w:ascii="Trebuchet MS" w:hAnsi="Trebuchet MS"/>
        </w:rPr>
        <w:t>mailto</w:t>
      </w:r>
      <w:r>
        <w:rPr>
          <w:rStyle w:val="Hyperlink1"/>
          <w:rFonts w:ascii="Trebuchet MS" w:hAnsi="Trebuchet MS"/>
          <w:lang w:val="el-GR"/>
        </w:rPr>
        <w:t>:</w:t>
      </w:r>
      <w:r>
        <w:rPr>
          <w:rStyle w:val="Hyperlink1"/>
          <w:rFonts w:ascii="Trebuchet MS" w:hAnsi="Trebuchet MS"/>
        </w:rPr>
        <w:t>alexandra</w:t>
      </w:r>
      <w:r>
        <w:rPr>
          <w:rStyle w:val="Hyperlink1"/>
          <w:rFonts w:ascii="Trebuchet MS" w:hAnsi="Trebuchet MS"/>
          <w:lang w:val="el-GR"/>
        </w:rPr>
        <w:t>.</w:t>
      </w:r>
      <w:r>
        <w:rPr>
          <w:rStyle w:val="Hyperlink1"/>
          <w:rFonts w:ascii="Trebuchet MS" w:hAnsi="Trebuchet MS"/>
        </w:rPr>
        <w:t>lefopoulou</w:t>
      </w:r>
      <w:r>
        <w:rPr>
          <w:rStyle w:val="Hyperlink1"/>
          <w:rFonts w:ascii="Trebuchet MS" w:hAnsi="Trebuchet MS"/>
          <w:lang w:val="el-GR"/>
        </w:rPr>
        <w:t>@</w:t>
      </w:r>
      <w:r>
        <w:rPr>
          <w:rStyle w:val="Hyperlink1"/>
          <w:rFonts w:ascii="Trebuchet MS" w:hAnsi="Trebuchet MS"/>
        </w:rPr>
        <w:t>gmail</w:t>
      </w:r>
      <w:r>
        <w:rPr>
          <w:rStyle w:val="Hyperlink1"/>
          <w:rFonts w:ascii="Trebuchet MS" w:hAnsi="Trebuchet MS"/>
          <w:lang w:val="el-GR"/>
        </w:rPr>
        <w:t>.</w:t>
      </w:r>
      <w:r>
        <w:rPr>
          <w:rStyle w:val="Hyperlink1"/>
          <w:rFonts w:ascii="Trebuchet MS" w:hAnsi="Trebuchet MS"/>
        </w:rPr>
        <w:t>com</w:t>
      </w:r>
      <w:r w:rsidR="00E22EB7">
        <w:rPr>
          <w:rStyle w:val="Hyperlink1"/>
          <w:rFonts w:ascii="Trebuchet MS" w:hAnsi="Trebuchet MS"/>
        </w:rPr>
        <w:fldChar w:fldCharType="end"/>
      </w:r>
    </w:p>
    <w:p w14:paraId="43B63BA2" w14:textId="77777777" w:rsidR="00C825D9" w:rsidRDefault="00C825D9">
      <w:pPr>
        <w:pStyle w:val="BodyBA"/>
        <w:rPr>
          <w:rFonts w:ascii="Trebuchet MS" w:eastAsia="Proxima Nova Rg" w:hAnsi="Trebuchet MS" w:cs="Proxima Nova Rg"/>
          <w:sz w:val="20"/>
          <w:szCs w:val="20"/>
          <w:lang w:val="el-GR"/>
        </w:rPr>
      </w:pPr>
    </w:p>
    <w:p w14:paraId="411A89D9" w14:textId="77777777" w:rsidR="00C825D9" w:rsidRDefault="00CC1103">
      <w:pPr>
        <w:pStyle w:val="BodyBA"/>
        <w:rPr>
          <w:lang w:val="el-GR"/>
        </w:rPr>
      </w:pPr>
      <w:proofErr w:type="spellStart"/>
      <w:r>
        <w:rPr>
          <w:rStyle w:val="None"/>
          <w:rFonts w:ascii="Trebuchet MS" w:eastAsia="Proxima Nova Rg" w:hAnsi="Trebuchet MS" w:cs="Proxima Nova Rg"/>
          <w:sz w:val="20"/>
          <w:szCs w:val="20"/>
          <w:lang w:val="el-GR"/>
        </w:rPr>
        <w:t>Ίρμα</w:t>
      </w:r>
      <w:proofErr w:type="spellEnd"/>
      <w:r>
        <w:rPr>
          <w:rStyle w:val="None"/>
          <w:rFonts w:ascii="Trebuchet MS" w:eastAsia="Proxima Nova Rg" w:hAnsi="Trebuchet MS" w:cs="Proxima Nova Rg"/>
          <w:sz w:val="20"/>
          <w:szCs w:val="20"/>
          <w:lang w:val="el-GR"/>
        </w:rPr>
        <w:t xml:space="preserve"> </w:t>
      </w:r>
      <w:proofErr w:type="spellStart"/>
      <w:r>
        <w:rPr>
          <w:rStyle w:val="None"/>
          <w:rFonts w:ascii="Trebuchet MS" w:eastAsia="Proxima Nova Rg" w:hAnsi="Trebuchet MS" w:cs="Proxima Nova Rg"/>
          <w:sz w:val="20"/>
          <w:szCs w:val="20"/>
          <w:lang w:val="el-GR"/>
        </w:rPr>
        <w:t>Ριζάκου</w:t>
      </w:r>
      <w:proofErr w:type="spellEnd"/>
      <w:r>
        <w:rPr>
          <w:rStyle w:val="None"/>
          <w:rFonts w:ascii="Trebuchet MS" w:eastAsia="Proxima Nova Rg" w:hAnsi="Trebuchet MS" w:cs="Proxima Nova Rg"/>
          <w:sz w:val="20"/>
          <w:szCs w:val="20"/>
          <w:lang w:val="el-GR"/>
        </w:rPr>
        <w:t xml:space="preserve">, Υπεύθυνη Επικοινωνίας ΕΛΙΝΥΑΕ, </w:t>
      </w:r>
      <w:proofErr w:type="spellStart"/>
      <w:r>
        <w:rPr>
          <w:rStyle w:val="None"/>
          <w:rFonts w:ascii="Trebuchet MS" w:eastAsia="Proxima Nova Rg" w:hAnsi="Trebuchet MS" w:cs="Proxima Nova Rg"/>
          <w:sz w:val="20"/>
          <w:szCs w:val="20"/>
          <w:lang w:val="el-GR"/>
        </w:rPr>
        <w:t>κιν</w:t>
      </w:r>
      <w:proofErr w:type="spellEnd"/>
      <w:r>
        <w:rPr>
          <w:rStyle w:val="None"/>
          <w:rFonts w:ascii="Trebuchet MS" w:eastAsia="Proxima Nova Rg" w:hAnsi="Trebuchet MS" w:cs="Proxima Nova Rg"/>
          <w:sz w:val="20"/>
          <w:szCs w:val="20"/>
          <w:lang w:val="el-GR"/>
        </w:rPr>
        <w:t xml:space="preserve">.: 6977308168, </w:t>
      </w:r>
      <w:hyperlink r:id="rId8">
        <w:r>
          <w:rPr>
            <w:rStyle w:val="Hyperlink1"/>
            <w:rFonts w:ascii="Trebuchet MS" w:hAnsi="Trebuchet MS"/>
          </w:rPr>
          <w:t>mailto</w:t>
        </w:r>
        <w:r>
          <w:rPr>
            <w:rStyle w:val="Hyperlink1"/>
            <w:rFonts w:ascii="Trebuchet MS" w:hAnsi="Trebuchet MS"/>
            <w:lang w:val="el-GR"/>
          </w:rPr>
          <w:t>:</w:t>
        </w:r>
        <w:r>
          <w:rPr>
            <w:rStyle w:val="Hyperlink1"/>
            <w:rFonts w:ascii="Trebuchet MS" w:hAnsi="Trebuchet MS"/>
          </w:rPr>
          <w:t>rizakou</w:t>
        </w:r>
        <w:r>
          <w:rPr>
            <w:rStyle w:val="Hyperlink1"/>
            <w:rFonts w:ascii="Trebuchet MS" w:hAnsi="Trebuchet MS"/>
            <w:lang w:val="el-GR"/>
          </w:rPr>
          <w:t>@</w:t>
        </w:r>
        <w:r>
          <w:rPr>
            <w:rStyle w:val="Hyperlink1"/>
            <w:rFonts w:ascii="Trebuchet MS" w:hAnsi="Trebuchet MS"/>
          </w:rPr>
          <w:t>elinyae</w:t>
        </w:r>
        <w:r>
          <w:rPr>
            <w:rStyle w:val="Hyperlink1"/>
            <w:rFonts w:ascii="Trebuchet MS" w:hAnsi="Trebuchet MS"/>
            <w:lang w:val="el-GR"/>
          </w:rPr>
          <w:t>.</w:t>
        </w:r>
        <w:r>
          <w:rPr>
            <w:rStyle w:val="Hyperlink1"/>
            <w:rFonts w:ascii="Trebuchet MS" w:hAnsi="Trebuchet MS"/>
          </w:rPr>
          <w:t>gr</w:t>
        </w:r>
      </w:hyperlink>
    </w:p>
    <w:p w14:paraId="32271510" w14:textId="77777777" w:rsidR="00C825D9" w:rsidRDefault="00C825D9">
      <w:pPr>
        <w:pStyle w:val="BodyBA"/>
        <w:rPr>
          <w:rFonts w:ascii="Proxima Nova Rg" w:eastAsia="Proxima Nova Rg" w:hAnsi="Proxima Nova Rg" w:cs="Proxima Nova Rg"/>
          <w:color w:val="0000FF"/>
          <w:u w:val="single" w:color="0000FF"/>
          <w:lang w:val="el-GR"/>
        </w:rPr>
      </w:pPr>
    </w:p>
    <w:p w14:paraId="205FC861" w14:textId="77777777" w:rsidR="00C825D9" w:rsidRDefault="00CC1103">
      <w:pPr>
        <w:pStyle w:val="BodyBA"/>
        <w:rPr>
          <w:lang w:val="el-GR"/>
        </w:rPr>
      </w:pPr>
      <w:r>
        <w:rPr>
          <w:rStyle w:val="None"/>
          <w:rFonts w:ascii="Calibri" w:eastAsia="Calibri" w:hAnsi="Calibri" w:cs="Calibri"/>
          <w:lang w:val="el-GR"/>
        </w:rPr>
        <w:t>—————————————————————————————————————</w:t>
      </w:r>
    </w:p>
    <w:p w14:paraId="1596E23F" w14:textId="77777777" w:rsidR="00C825D9" w:rsidRDefault="00CC1103">
      <w:pPr>
        <w:pStyle w:val="BodyA"/>
      </w:pPr>
      <w:r>
        <w:rPr>
          <w:rStyle w:val="None"/>
          <w:rFonts w:ascii="Proxima Nova Rg" w:eastAsia="Proxima Nova Rg" w:hAnsi="Proxima Nova Rg" w:cs="Proxima Nova Rg"/>
          <w:b/>
          <w:bCs/>
          <w:sz w:val="20"/>
          <w:szCs w:val="20"/>
        </w:rPr>
        <w:t>Σχετικά με το ΕΛΙΝΥΑΕ (Ελληνικό Ινστιτούτο Υγείας  και Ασφάλειας στην  Εργασία)</w:t>
      </w:r>
    </w:p>
    <w:p w14:paraId="5872366B" w14:textId="77777777" w:rsidR="00C825D9" w:rsidRDefault="00CC1103">
      <w:pPr>
        <w:jc w:val="both"/>
        <w:rPr>
          <w:lang w:val="el-GR"/>
        </w:rPr>
      </w:pPr>
      <w:r>
        <w:rPr>
          <w:rStyle w:val="None"/>
          <w:rFonts w:ascii="Proxima Nova Rg" w:eastAsia="Proxima Nova Rg" w:hAnsi="Proxima Nova Rg" w:cs="Proxima Nova Rg"/>
          <w:sz w:val="20"/>
          <w:szCs w:val="20"/>
          <w:lang w:val="el-GR"/>
        </w:rPr>
        <w:lastRenderedPageBreak/>
        <w:t xml:space="preserve">Το ΕΛΙΝΥΑΕ είναι ο φορέας των κοινωνικών εταίρων ΓΣΕΕ, ΣΕΒ, ΓΣΕΒΕΕ, ΕΣΕΕ, ΣΕΤΕ, ΣΒΕ για την υγεία και την ασφάλεια στην εργασία, με εμπειρία στην έρευνα, την πληροφόρηση, την ενημέρωση, τη συμβουλευτική υποστήριξη και την εκπαίδευση. Συστάθηκε το 1992 ως ανεξάρτητος οργανισμός μη κερδοσκοπικού χαρακτήρα κατόπιν πρωτοβουλίας των κοινωνικών εταίρων, με σκοπό την επιστημονική και τεχνική υποστήριξη και εξυπηρέτηση της πολιτικής για την υγεία και την ασφάλεια στην εργασία στην Ελλάδα. Περισσότερες Πληροφορίες: </w:t>
      </w:r>
      <w:hyperlink r:id="rId9">
        <w:r>
          <w:rPr>
            <w:rStyle w:val="Hyperlink2"/>
          </w:rPr>
          <w:t>http</w:t>
        </w:r>
        <w:r>
          <w:rPr>
            <w:rStyle w:val="Hyperlink2"/>
            <w:lang w:val="el-GR"/>
          </w:rPr>
          <w:t>://</w:t>
        </w:r>
        <w:r>
          <w:rPr>
            <w:rStyle w:val="Hyperlink2"/>
          </w:rPr>
          <w:t>www</w:t>
        </w:r>
        <w:r>
          <w:rPr>
            <w:rStyle w:val="Hyperlink2"/>
            <w:lang w:val="el-GR"/>
          </w:rPr>
          <w:t>.</w:t>
        </w:r>
        <w:r>
          <w:rPr>
            <w:rStyle w:val="Hyperlink2"/>
          </w:rPr>
          <w:t>elinyae</w:t>
        </w:r>
        <w:r>
          <w:rPr>
            <w:rStyle w:val="Hyperlink2"/>
            <w:lang w:val="el-GR"/>
          </w:rPr>
          <w:t>.</w:t>
        </w:r>
        <w:r>
          <w:rPr>
            <w:rStyle w:val="Hyperlink2"/>
          </w:rPr>
          <w:t>gr</w:t>
        </w:r>
      </w:hyperlink>
      <w:r>
        <w:rPr>
          <w:rStyle w:val="None"/>
          <w:rFonts w:ascii="Proxima Nova Rg" w:eastAsia="Proxima Nova Rg" w:hAnsi="Proxima Nova Rg" w:cs="Proxima Nova Rg"/>
          <w:sz w:val="20"/>
          <w:szCs w:val="20"/>
          <w:lang w:val="el-GR"/>
        </w:rPr>
        <w:t xml:space="preserve">, Ε: </w:t>
      </w:r>
      <w:hyperlink r:id="rId10">
        <w:r>
          <w:rPr>
            <w:rStyle w:val="Hyperlink2"/>
          </w:rPr>
          <w:t>info</w:t>
        </w:r>
        <w:r>
          <w:rPr>
            <w:rStyle w:val="Hyperlink2"/>
            <w:lang w:val="el-GR"/>
          </w:rPr>
          <w:t>@</w:t>
        </w:r>
        <w:r>
          <w:rPr>
            <w:rStyle w:val="Hyperlink2"/>
          </w:rPr>
          <w:t>elinyae</w:t>
        </w:r>
        <w:r>
          <w:rPr>
            <w:rStyle w:val="Hyperlink2"/>
            <w:lang w:val="el-GR"/>
          </w:rPr>
          <w:t>.</w:t>
        </w:r>
        <w:r>
          <w:rPr>
            <w:rStyle w:val="Hyperlink2"/>
          </w:rPr>
          <w:t>gr</w:t>
        </w:r>
      </w:hyperlink>
      <w:r>
        <w:rPr>
          <w:rStyle w:val="None"/>
          <w:rFonts w:ascii="Proxima Nova Rg" w:eastAsia="Proxima Nova Rg" w:hAnsi="Proxima Nova Rg" w:cs="Proxima Nova Rg"/>
          <w:sz w:val="20"/>
          <w:szCs w:val="20"/>
          <w:lang w:val="el-GR"/>
        </w:rPr>
        <w:t>, 2108200100.</w:t>
      </w:r>
    </w:p>
    <w:p w14:paraId="309E952B" w14:textId="77777777" w:rsidR="00C825D9" w:rsidRDefault="00CC1103">
      <w:pPr>
        <w:pStyle w:val="BodyA"/>
        <w:spacing w:line="240" w:lineRule="auto"/>
      </w:pPr>
      <w:r>
        <w:rPr>
          <w:rStyle w:val="None"/>
          <w:rFonts w:ascii="Proxima Nova Rg" w:eastAsia="Proxima Nova Rg" w:hAnsi="Proxima Nova Rg" w:cs="Proxima Nova Rg"/>
          <w:sz w:val="20"/>
          <w:szCs w:val="20"/>
        </w:rPr>
        <w:t xml:space="preserve">Ακολουθήστε το ΕΛΙΝΥΑΕ στα </w:t>
      </w:r>
      <w:r>
        <w:rPr>
          <w:rStyle w:val="None"/>
          <w:rFonts w:ascii="Proxima Nova Rg" w:eastAsia="Proxima Nova Rg" w:hAnsi="Proxima Nova Rg" w:cs="Proxima Nova Rg"/>
          <w:sz w:val="20"/>
          <w:szCs w:val="20"/>
          <w:lang w:val="it-IT"/>
        </w:rPr>
        <w:t xml:space="preserve">Social Media: </w:t>
      </w:r>
      <w:r>
        <w:rPr>
          <w:noProof/>
        </w:rPr>
        <w:drawing>
          <wp:inline distT="0" distB="0" distL="0" distR="0" wp14:anchorId="40377683" wp14:editId="2ACA4905">
            <wp:extent cx="328930" cy="328930"/>
            <wp:effectExtent l="0" t="0" r="0" b="0"/>
            <wp:docPr id="2" name="Image2" descr="C:\Users\eliny\AppData\Local\Microsoft\Windows\INetCache\IE\N0EMGB19\Facebook_icon_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C:\Users\eliny\AppData\Local\Microsoft\Windows\INetCache\IE\N0EMGB19\Facebook_icon_01[1].png"/>
                    <pic:cNvPicPr>
                      <a:picLocks noChangeAspect="1" noChangeArrowheads="1"/>
                    </pic:cNvPicPr>
                  </pic:nvPicPr>
                  <pic:blipFill>
                    <a:blip r:embed="rId11"/>
                    <a:stretch>
                      <a:fillRect/>
                    </a:stretch>
                  </pic:blipFill>
                  <pic:spPr bwMode="auto">
                    <a:xfrm>
                      <a:off x="0" y="0"/>
                      <a:ext cx="328930" cy="328930"/>
                    </a:xfrm>
                    <a:prstGeom prst="rect">
                      <a:avLst/>
                    </a:prstGeom>
                  </pic:spPr>
                </pic:pic>
              </a:graphicData>
            </a:graphic>
          </wp:inline>
        </w:drawing>
      </w:r>
      <w:r>
        <w:rPr>
          <w:rStyle w:val="None"/>
          <w:rFonts w:ascii="Proxima Nova Rg" w:eastAsia="Proxima Nova Rg" w:hAnsi="Proxima Nova Rg" w:cs="Proxima Nova Rg"/>
          <w:sz w:val="20"/>
          <w:szCs w:val="20"/>
        </w:rPr>
        <w:t xml:space="preserve"> </w:t>
      </w:r>
      <w:r>
        <w:rPr>
          <w:noProof/>
        </w:rPr>
        <w:drawing>
          <wp:inline distT="0" distB="0" distL="0" distR="0" wp14:anchorId="2D601EF5" wp14:editId="5B90642F">
            <wp:extent cx="373380" cy="372745"/>
            <wp:effectExtent l="0" t="0" r="0" b="0"/>
            <wp:docPr id="3" name="Image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Picture 3"/>
                    <pic:cNvPicPr>
                      <a:picLocks noChangeAspect="1" noChangeArrowheads="1"/>
                    </pic:cNvPicPr>
                  </pic:nvPicPr>
                  <pic:blipFill>
                    <a:blip r:embed="rId12"/>
                    <a:stretch>
                      <a:fillRect/>
                    </a:stretch>
                  </pic:blipFill>
                  <pic:spPr bwMode="auto">
                    <a:xfrm>
                      <a:off x="0" y="0"/>
                      <a:ext cx="373380" cy="372745"/>
                    </a:xfrm>
                    <a:prstGeom prst="rect">
                      <a:avLst/>
                    </a:prstGeom>
                  </pic:spPr>
                </pic:pic>
              </a:graphicData>
            </a:graphic>
          </wp:inline>
        </w:drawing>
      </w:r>
      <w:r>
        <w:rPr>
          <w:noProof/>
        </w:rPr>
        <w:drawing>
          <wp:inline distT="0" distB="0" distL="0" distR="0" wp14:anchorId="4D604E58" wp14:editId="02AA55B2">
            <wp:extent cx="358140" cy="361315"/>
            <wp:effectExtent l="0" t="0" r="0" b="0"/>
            <wp:docPr id="4" name="Image4" descr="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Picture 6"/>
                    <pic:cNvPicPr>
                      <a:picLocks noChangeAspect="1" noChangeArrowheads="1"/>
                    </pic:cNvPicPr>
                  </pic:nvPicPr>
                  <pic:blipFill>
                    <a:blip r:embed="rId13"/>
                    <a:stretch>
                      <a:fillRect/>
                    </a:stretch>
                  </pic:blipFill>
                  <pic:spPr bwMode="auto">
                    <a:xfrm>
                      <a:off x="0" y="0"/>
                      <a:ext cx="358140" cy="361315"/>
                    </a:xfrm>
                    <a:prstGeom prst="rect">
                      <a:avLst/>
                    </a:prstGeom>
                  </pic:spPr>
                </pic:pic>
              </a:graphicData>
            </a:graphic>
          </wp:inline>
        </w:drawing>
      </w:r>
      <w:r>
        <w:rPr>
          <w:noProof/>
        </w:rPr>
        <w:drawing>
          <wp:inline distT="0" distB="0" distL="0" distR="0" wp14:anchorId="5BA64B54" wp14:editId="15A4C22B">
            <wp:extent cx="381000" cy="379730"/>
            <wp:effectExtent l="0" t="0" r="0" b="0"/>
            <wp:docPr id="5" name="Image5" descr="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Picture 7"/>
                    <pic:cNvPicPr>
                      <a:picLocks noChangeAspect="1" noChangeArrowheads="1"/>
                    </pic:cNvPicPr>
                  </pic:nvPicPr>
                  <pic:blipFill>
                    <a:blip r:embed="rId14"/>
                    <a:stretch>
                      <a:fillRect/>
                    </a:stretch>
                  </pic:blipFill>
                  <pic:spPr bwMode="auto">
                    <a:xfrm>
                      <a:off x="0" y="0"/>
                      <a:ext cx="381000" cy="379730"/>
                    </a:xfrm>
                    <a:prstGeom prst="rect">
                      <a:avLst/>
                    </a:prstGeom>
                  </pic:spPr>
                </pic:pic>
              </a:graphicData>
            </a:graphic>
          </wp:inline>
        </w:drawing>
      </w:r>
      <w:r>
        <w:rPr>
          <w:noProof/>
        </w:rPr>
        <w:drawing>
          <wp:inline distT="0" distB="0" distL="0" distR="0" wp14:anchorId="6CB99E45" wp14:editId="27F9B52E">
            <wp:extent cx="309880" cy="309880"/>
            <wp:effectExtent l="0" t="0" r="0"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1"/>
                    <pic:cNvPicPr>
                      <a:picLocks noChangeAspect="1" noChangeArrowheads="1"/>
                    </pic:cNvPicPr>
                  </pic:nvPicPr>
                  <pic:blipFill>
                    <a:blip r:embed="rId15"/>
                    <a:stretch>
                      <a:fillRect/>
                    </a:stretch>
                  </pic:blipFill>
                  <pic:spPr bwMode="auto">
                    <a:xfrm>
                      <a:off x="0" y="0"/>
                      <a:ext cx="309880" cy="309880"/>
                    </a:xfrm>
                    <a:prstGeom prst="rect">
                      <a:avLst/>
                    </a:prstGeom>
                  </pic:spPr>
                </pic:pic>
              </a:graphicData>
            </a:graphic>
          </wp:inline>
        </w:drawing>
      </w:r>
      <w:r>
        <w:rPr>
          <w:rStyle w:val="None"/>
          <w:rFonts w:ascii="Proxima Nova Rg" w:eastAsia="Proxima Nova Rg" w:hAnsi="Proxima Nova Rg" w:cs="Proxima Nova Rg"/>
          <w:sz w:val="20"/>
          <w:szCs w:val="20"/>
        </w:rPr>
        <w:tab/>
      </w:r>
      <w:r>
        <w:rPr>
          <w:rStyle w:val="None"/>
          <w:rFonts w:ascii="Proxima Nova Rg" w:eastAsia="Proxima Nova Rg" w:hAnsi="Proxima Nova Rg" w:cs="Proxima Nova Rg"/>
          <w:sz w:val="20"/>
          <w:szCs w:val="20"/>
        </w:rPr>
        <w:tab/>
      </w:r>
    </w:p>
    <w:sectPr w:rsidR="00C825D9">
      <w:headerReference w:type="default" r:id="rId16"/>
      <w:pgSz w:w="11906" w:h="16838"/>
      <w:pgMar w:top="1440" w:right="1797" w:bottom="1440" w:left="1797" w:header="709"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63AB2" w14:textId="77777777" w:rsidR="00E22EB7" w:rsidRDefault="00E22EB7">
      <w:r>
        <w:separator/>
      </w:r>
    </w:p>
  </w:endnote>
  <w:endnote w:type="continuationSeparator" w:id="0">
    <w:p w14:paraId="34390BBB" w14:textId="77777777" w:rsidR="00E22EB7" w:rsidRDefault="00E2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variable"/>
  </w:font>
  <w:font w:name="Proxima Nova Rg">
    <w:altName w:val="Tahoma"/>
    <w:charset w:val="00"/>
    <w:family w:val="roman"/>
    <w:pitch w:val="variable"/>
  </w:font>
  <w:font w:name="Tahoma">
    <w:panose1 w:val="020B0604030504040204"/>
    <w:charset w:val="A1"/>
    <w:family w:val="swiss"/>
    <w:pitch w:val="variable"/>
    <w:sig w:usb0="E1002EFF" w:usb1="C000605B" w:usb2="00000029" w:usb3="00000000" w:csb0="0001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Helvetica Neue Thin">
    <w:altName w:val="Arial"/>
    <w:charset w:val="00"/>
    <w:family w:val="roman"/>
    <w:pitch w:val="variable"/>
  </w:font>
  <w:font w:name="Calibri">
    <w:panose1 w:val="020F05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AF255" w14:textId="77777777" w:rsidR="00E22EB7" w:rsidRDefault="00E22EB7">
      <w:r>
        <w:separator/>
      </w:r>
    </w:p>
  </w:footnote>
  <w:footnote w:type="continuationSeparator" w:id="0">
    <w:p w14:paraId="609A1446" w14:textId="77777777" w:rsidR="00E22EB7" w:rsidRDefault="00E22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2D9A" w14:textId="77777777" w:rsidR="00C825D9" w:rsidRDefault="00C825D9">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D9"/>
    <w:rsid w:val="00B96F45"/>
    <w:rsid w:val="00C825D9"/>
    <w:rsid w:val="00CC1103"/>
    <w:rsid w:val="00D77B10"/>
    <w:rsid w:val="00E22EB7"/>
    <w:rsid w:val="00E83C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121A"/>
  <w15:docId w15:val="{03B9999D-5701-4CBD-89C0-2476DCD2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sz w:val="24"/>
      <w:szCs w:val="24"/>
      <w:u w:color="000000"/>
      <w:lang w:val="en-US"/>
    </w:rPr>
  </w:style>
  <w:style w:type="paragraph" w:styleId="3">
    <w:name w:val="heading 3"/>
    <w:next w:val="a"/>
    <w:uiPriority w:val="9"/>
    <w:unhideWhenUsed/>
    <w:qFormat/>
    <w:pPr>
      <w:keepNext/>
      <w:pBdr>
        <w:top w:val="single" w:sz="4" w:space="0" w:color="515151"/>
      </w:pBdr>
      <w:spacing w:before="360" w:after="40" w:line="288" w:lineRule="auto"/>
      <w:outlineLvl w:val="2"/>
    </w:pPr>
    <w:rPr>
      <w:rFonts w:ascii="Helvetica Neue" w:eastAsia="Helvetica Neue" w:hAnsi="Helvetica Neue" w:cs="Helvetica Neue"/>
      <w:color w:val="000000"/>
      <w:spacing w:val="5"/>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character" w:customStyle="1" w:styleId="None">
    <w:name w:val="None"/>
    <w:qFormat/>
  </w:style>
  <w:style w:type="character" w:customStyle="1" w:styleId="Hyperlink0">
    <w:name w:val="Hyperlink.0"/>
    <w:basedOn w:val="None"/>
    <w:qFormat/>
    <w:rPr>
      <w:color w:val="0000FF"/>
      <w:u w:val="single" w:color="0000FF"/>
    </w:rPr>
  </w:style>
  <w:style w:type="character" w:customStyle="1" w:styleId="Hyperlink1">
    <w:name w:val="Hyperlink.1"/>
    <w:basedOn w:val="None"/>
    <w:qFormat/>
    <w:rPr>
      <w:rFonts w:ascii="Proxima Nova Rg" w:eastAsia="Proxima Nova Rg" w:hAnsi="Proxima Nova Rg" w:cs="Proxima Nova Rg"/>
      <w:color w:val="0000FF"/>
      <w:sz w:val="20"/>
      <w:szCs w:val="20"/>
      <w:u w:val="single" w:color="0000FF"/>
    </w:rPr>
  </w:style>
  <w:style w:type="character" w:customStyle="1" w:styleId="Hyperlink2">
    <w:name w:val="Hyperlink.2"/>
    <w:basedOn w:val="None"/>
    <w:qFormat/>
    <w:rPr>
      <w:rFonts w:ascii="Proxima Nova Rg" w:eastAsia="Proxima Nova Rg" w:hAnsi="Proxima Nova Rg" w:cs="Proxima Nova Rg"/>
      <w:color w:val="000000"/>
      <w:sz w:val="20"/>
      <w:szCs w:val="20"/>
      <w:u w:val="single" w:color="000000"/>
    </w:rPr>
  </w:style>
  <w:style w:type="character" w:customStyle="1" w:styleId="Char">
    <w:name w:val="Κείμενο πλαισίου Char"/>
    <w:basedOn w:val="a0"/>
    <w:link w:val="a3"/>
    <w:uiPriority w:val="99"/>
    <w:semiHidden/>
    <w:qFormat/>
    <w:rsid w:val="00A91EDE"/>
    <w:rPr>
      <w:rFonts w:ascii="Tahoma" w:eastAsia="Times New Roman" w:hAnsi="Tahoma" w:cs="Tahoma"/>
      <w:color w:val="000000"/>
      <w:sz w:val="16"/>
      <w:szCs w:val="16"/>
      <w:u w:val="none" w:color="000000"/>
      <w:lang w:val="en-US"/>
    </w:rPr>
  </w:style>
  <w:style w:type="character" w:customStyle="1" w:styleId="Bullets">
    <w:name w:val="Bullets"/>
    <w:qFormat/>
    <w:rPr>
      <w:rFonts w:ascii="OpenSymbol" w:eastAsia="OpenSymbol" w:hAnsi="OpenSymbol" w:cs="OpenSymbol"/>
    </w:rPr>
  </w:style>
  <w:style w:type="character" w:styleId="a4">
    <w:name w:val="Emphasis"/>
    <w:qFormat/>
    <w:rPr>
      <w:i/>
      <w:iCs/>
    </w:rPr>
  </w:style>
  <w:style w:type="character" w:styleId="a5">
    <w:name w:val="Strong"/>
    <w:qFormat/>
    <w:rPr>
      <w:b/>
      <w:bCs/>
    </w:rPr>
  </w:style>
  <w:style w:type="character" w:customStyle="1" w:styleId="Char0">
    <w:name w:val="Κεφαλίδα Char"/>
    <w:basedOn w:val="a0"/>
    <w:link w:val="a6"/>
    <w:uiPriority w:val="99"/>
    <w:qFormat/>
    <w:rsid w:val="003F4F66"/>
    <w:rPr>
      <w:rFonts w:eastAsia="Times New Roman"/>
      <w:color w:val="000000"/>
      <w:sz w:val="24"/>
      <w:szCs w:val="24"/>
      <w:u w:val="none" w:color="000000"/>
      <w:lang w:val="en-US"/>
    </w:rPr>
  </w:style>
  <w:style w:type="paragraph" w:customStyle="1" w:styleId="Heading">
    <w:name w:val="Heading"/>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Ari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BodyA">
    <w:name w:val="Body A"/>
    <w:qFormat/>
    <w:pPr>
      <w:spacing w:line="288" w:lineRule="auto"/>
      <w:jc w:val="both"/>
    </w:pPr>
    <w:rPr>
      <w:rFonts w:ascii="Microsoft Sans Serif" w:hAnsi="Microsoft Sans Serif" w:cs="Arial Unicode MS"/>
      <w:color w:val="000000"/>
      <w:sz w:val="22"/>
      <w:szCs w:val="22"/>
      <w:u w:color="000000"/>
    </w:rPr>
  </w:style>
  <w:style w:type="paragraph" w:customStyle="1" w:styleId="BodyB">
    <w:name w:val="Body B"/>
    <w:qFormat/>
    <w:pPr>
      <w:jc w:val="both"/>
    </w:pPr>
    <w:rPr>
      <w:rFonts w:ascii="Helvetica Neue Thin" w:eastAsia="Helvetica Neue Thin" w:hAnsi="Helvetica Neue Thin" w:cs="Helvetica Neue Thin"/>
      <w:color w:val="000000"/>
      <w:sz w:val="26"/>
      <w:szCs w:val="26"/>
      <w:u w:color="000000"/>
    </w:rPr>
  </w:style>
  <w:style w:type="paragraph" w:customStyle="1" w:styleId="BodyBA">
    <w:name w:val="Body B A"/>
    <w:qFormat/>
    <w:pPr>
      <w:jc w:val="both"/>
    </w:pPr>
    <w:rPr>
      <w:rFonts w:ascii="Microsoft Sans Serif" w:hAnsi="Microsoft Sans Serif" w:cs="Arial Unicode MS"/>
      <w:color w:val="000000"/>
      <w:sz w:val="24"/>
      <w:szCs w:val="24"/>
      <w:u w:color="000000"/>
      <w:lang w:val="en-US"/>
    </w:rPr>
  </w:style>
  <w:style w:type="paragraph" w:styleId="a3">
    <w:name w:val="Balloon Text"/>
    <w:basedOn w:val="a"/>
    <w:link w:val="Char"/>
    <w:uiPriority w:val="99"/>
    <w:semiHidden/>
    <w:unhideWhenUsed/>
    <w:qFormat/>
    <w:rsid w:val="00A91EDE"/>
    <w:rPr>
      <w:rFonts w:ascii="Tahoma" w:hAnsi="Tahoma" w:cs="Tahoma"/>
      <w:sz w:val="16"/>
      <w:szCs w:val="16"/>
    </w:rPr>
  </w:style>
  <w:style w:type="paragraph" w:styleId="Web">
    <w:name w:val="Normal (Web)"/>
    <w:basedOn w:val="a"/>
    <w:uiPriority w:val="99"/>
    <w:semiHidden/>
    <w:unhideWhenUsed/>
    <w:qFormat/>
    <w:rsid w:val="00E57D49"/>
    <w:pPr>
      <w:spacing w:beforeAutospacing="1" w:afterAutospacing="1"/>
    </w:pPr>
    <w:rPr>
      <w:color w:val="auto"/>
      <w:lang w:eastAsia="en-US"/>
    </w:rPr>
  </w:style>
  <w:style w:type="paragraph" w:customStyle="1" w:styleId="HeaderandFooter">
    <w:name w:val="Header and Footer"/>
    <w:basedOn w:val="a"/>
    <w:qFormat/>
  </w:style>
  <w:style w:type="paragraph" w:styleId="a6">
    <w:name w:val="header"/>
    <w:basedOn w:val="HeaderandFooter"/>
    <w:link w:val="Char0"/>
    <w:uiPriority w:val="99"/>
  </w:style>
  <w:style w:type="paragraph" w:styleId="aa">
    <w:name w:val="footer"/>
    <w:basedOn w:val="HeaderandFooter"/>
  </w:style>
  <w:style w:type="paragraph" w:customStyle="1" w:styleId="TableNormal1">
    <w:name w:val="Table Normal1"/>
    <w:qFormat/>
    <w:rPr>
      <w:rFonts w:ascii="Calibri" w:eastAsia="Times New Roman" w:hAnsi="Calibri" w:cs="Calibri"/>
      <w:sz w:val="22"/>
      <w:szCs w:val="22"/>
      <w:lang w:val="en-US" w:eastAsia="en-US"/>
    </w:rPr>
  </w:style>
  <w:style w:type="paragraph" w:styleId="ab">
    <w:name w:val="List Paragraph"/>
    <w:basedOn w:val="a"/>
    <w:uiPriority w:val="34"/>
    <w:qFormat/>
    <w:rsid w:val="003F4F66"/>
    <w:pPr>
      <w:ind w:left="720"/>
      <w:contextualSpacing/>
    </w:pPr>
  </w:style>
  <w:style w:type="numbering" w:customStyle="1" w:styleId="ImportedStyle1">
    <w:name w:val="Imported Style 1"/>
    <w:qFormat/>
  </w:style>
  <w:style w:type="table" w:customStyle="1" w:styleId="TableNormal10">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zakou@elinyae.gr"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linyae-balkancongress.com/"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hyperlink" Target="mailto:info@elinyae.gr" TargetMode="External"/><Relationship Id="rId4" Type="http://schemas.openxmlformats.org/officeDocument/2006/relationships/footnotes" Target="footnotes.xml"/><Relationship Id="rId9" Type="http://schemas.openxmlformats.org/officeDocument/2006/relationships/hyperlink" Target="http://www.elinyae.gr/" TargetMode="External"/><Relationship Id="rId1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745</Words>
  <Characters>4027</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Elinyae Athens</dc:creator>
  <dc:description/>
  <cp:lastModifiedBy>ΑΓΑΠΗ ΚΟΥΓΙΑ</cp:lastModifiedBy>
  <cp:revision>4</cp:revision>
  <dcterms:created xsi:type="dcterms:W3CDTF">2025-10-27T09:48:00Z</dcterms:created>
  <dcterms:modified xsi:type="dcterms:W3CDTF">2025-10-27T10:24:00Z</dcterms:modified>
  <dc:language>en-US</dc:language>
</cp:coreProperties>
</file>