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456545" w14:textId="77777777" w:rsidR="00EA5E59" w:rsidRDefault="0018190F">
      <w:pPr>
        <w:pStyle w:val="BodyA"/>
      </w:pPr>
      <w:bookmarkStart w:id="0" w:name="_Hlk210923426"/>
      <w:bookmarkEnd w:id="0"/>
      <w:r>
        <w:rPr>
          <w:noProof/>
        </w:rPr>
        <w:drawing>
          <wp:inline distT="0" distB="0" distL="0" distR="0" wp14:anchorId="4CE7FDA7" wp14:editId="7AFAD93D">
            <wp:extent cx="1879600" cy="838200"/>
            <wp:effectExtent l="0" t="0" r="0"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7"/>
                    <pic:cNvPicPr>
                      <a:picLocks noChangeAspect="1" noChangeArrowheads="1"/>
                    </pic:cNvPicPr>
                  </pic:nvPicPr>
                  <pic:blipFill>
                    <a:blip r:embed="rId6"/>
                    <a:stretch>
                      <a:fillRect/>
                    </a:stretch>
                  </pic:blipFill>
                  <pic:spPr bwMode="auto">
                    <a:xfrm>
                      <a:off x="0" y="0"/>
                      <a:ext cx="1879600" cy="838200"/>
                    </a:xfrm>
                    <a:prstGeom prst="rect">
                      <a:avLst/>
                    </a:prstGeom>
                  </pic:spPr>
                </pic:pic>
              </a:graphicData>
            </a:graphic>
          </wp:inline>
        </w:drawing>
      </w:r>
      <w:r>
        <w:rPr>
          <w:rFonts w:ascii="Proxima Nova Rg" w:eastAsia="Proxima Nova Rg" w:hAnsi="Proxima Nova Rg" w:cs="Proxima Nova Rg"/>
        </w:rPr>
        <w:t xml:space="preserve">  </w:t>
      </w:r>
    </w:p>
    <w:p w14:paraId="454AB8FF" w14:textId="77777777" w:rsidR="00EA5E59" w:rsidRDefault="00EA5E59">
      <w:pPr>
        <w:pStyle w:val="BodyA"/>
        <w:rPr>
          <w:rFonts w:ascii="Trebuchet MS" w:hAnsi="Trebuchet MS"/>
          <w:sz w:val="26"/>
          <w:szCs w:val="26"/>
        </w:rPr>
      </w:pPr>
    </w:p>
    <w:p w14:paraId="5EA7F091" w14:textId="77777777" w:rsidR="00EA5E59" w:rsidRDefault="00EA5E59">
      <w:pPr>
        <w:pStyle w:val="BodyA"/>
        <w:jc w:val="center"/>
        <w:rPr>
          <w:rFonts w:ascii="Trebuchet MS" w:eastAsia="Trebuchet MS" w:hAnsi="Trebuchet MS" w:cs="Trebuchet MS"/>
          <w:sz w:val="26"/>
          <w:szCs w:val="26"/>
        </w:rPr>
      </w:pPr>
    </w:p>
    <w:p w14:paraId="6BC4D406" w14:textId="77777777" w:rsidR="00EA5E59" w:rsidRDefault="0018190F">
      <w:pPr>
        <w:pStyle w:val="BodyA"/>
        <w:spacing w:line="240" w:lineRule="auto"/>
        <w:jc w:val="center"/>
      </w:pPr>
      <w:r>
        <w:rPr>
          <w:rStyle w:val="Hyperlink0"/>
          <w:rFonts w:ascii="Trebuchet MS" w:hAnsi="Trebuchet MS"/>
          <w:b/>
          <w:bCs/>
          <w:color w:val="000000"/>
          <w:sz w:val="26"/>
          <w:szCs w:val="26"/>
          <w:u w:val="none" w:color="000000"/>
        </w:rPr>
        <w:t>ΔΕΛΤΙΟ ΤΥΠΟΥ</w:t>
      </w:r>
      <w:r>
        <w:rPr>
          <w:rStyle w:val="Hyperlink0"/>
          <w:rFonts w:ascii="Trebuchet MS" w:hAnsi="Trebuchet MS"/>
          <w:color w:val="000000"/>
          <w:sz w:val="26"/>
          <w:szCs w:val="26"/>
          <w:u w:val="none" w:color="000000"/>
        </w:rPr>
        <w:br/>
      </w:r>
      <w:r>
        <w:rPr>
          <w:rStyle w:val="Hyperlink0"/>
          <w:rFonts w:ascii="Trebuchet MS" w:hAnsi="Trebuchet MS"/>
          <w:color w:val="000000"/>
          <w:sz w:val="26"/>
          <w:szCs w:val="26"/>
          <w:u w:val="none" w:color="000000"/>
        </w:rPr>
        <w:br/>
      </w:r>
      <w:r>
        <w:rPr>
          <w:rStyle w:val="Hyperlink0"/>
          <w:rFonts w:ascii="Trebuchet MS" w:hAnsi="Trebuchet MS"/>
          <w:b/>
          <w:bCs/>
          <w:color w:val="333333"/>
          <w:sz w:val="26"/>
          <w:szCs w:val="26"/>
          <w:u w:val="none" w:color="000000"/>
        </w:rPr>
        <w:t xml:space="preserve">Η γιατρός που αφιέρωσε το επιστημονικό έργο της στους </w:t>
      </w:r>
      <w:proofErr w:type="spellStart"/>
      <w:r>
        <w:rPr>
          <w:rStyle w:val="Hyperlink0"/>
          <w:rFonts w:ascii="Trebuchet MS" w:hAnsi="Trebuchet MS"/>
          <w:b/>
          <w:bCs/>
          <w:color w:val="333333"/>
          <w:sz w:val="26"/>
          <w:szCs w:val="26"/>
          <w:u w:val="none" w:color="000000"/>
        </w:rPr>
        <w:t>διασώστες</w:t>
      </w:r>
      <w:proofErr w:type="spellEnd"/>
      <w:r>
        <w:rPr>
          <w:rStyle w:val="Hyperlink0"/>
          <w:rFonts w:ascii="Trebuchet MS" w:hAnsi="Trebuchet MS"/>
          <w:b/>
          <w:bCs/>
          <w:color w:val="333333"/>
          <w:sz w:val="26"/>
          <w:szCs w:val="26"/>
          <w:u w:val="none" w:color="000000"/>
        </w:rPr>
        <w:t xml:space="preserve"> της 11ης Σεπτεμβρίου φέρνει στην Ελλάδα το μήνυμα της πρόληψης και της ανθεκτικότητας στην εργασία</w:t>
      </w:r>
    </w:p>
    <w:p w14:paraId="7906D2DA" w14:textId="77777777" w:rsidR="00EA5E59" w:rsidRDefault="00EA5E59">
      <w:pPr>
        <w:pStyle w:val="BodyA"/>
        <w:spacing w:line="240" w:lineRule="auto"/>
        <w:jc w:val="left"/>
        <w:rPr>
          <w:color w:val="333333"/>
        </w:rPr>
      </w:pPr>
    </w:p>
    <w:p w14:paraId="6835C5BD" w14:textId="77777777" w:rsidR="00F837F0" w:rsidRDefault="0018190F" w:rsidP="00F837F0">
      <w:pPr>
        <w:pStyle w:val="BodyA"/>
        <w:spacing w:line="240" w:lineRule="auto"/>
        <w:rPr>
          <w:rStyle w:val="Hyperlink0"/>
          <w:rFonts w:ascii="Trebuchet MS" w:hAnsi="Trebuchet MS"/>
          <w:color w:val="000000"/>
          <w:sz w:val="24"/>
          <w:szCs w:val="24"/>
          <w:u w:val="none" w:color="000000"/>
        </w:rPr>
      </w:pPr>
      <w:r>
        <w:rPr>
          <w:rStyle w:val="Hyperlink0"/>
          <w:rFonts w:ascii="Trebuchet MS" w:hAnsi="Trebuchet MS"/>
          <w:color w:val="000000"/>
          <w:sz w:val="24"/>
          <w:szCs w:val="24"/>
          <w:u w:val="none" w:color="000000"/>
        </w:rPr>
        <w:br/>
        <w:t xml:space="preserve">Αθήνα, 20 Οκτωβρίου 2025 — Μια από τις σημαντικότερες </w:t>
      </w:r>
      <w:r>
        <w:rPr>
          <w:rStyle w:val="Hyperlink0"/>
          <w:rFonts w:ascii="Trebuchet MS" w:hAnsi="Trebuchet MS"/>
          <w:color w:val="000000"/>
          <w:sz w:val="24"/>
          <w:szCs w:val="24"/>
          <w:u w:val="none" w:color="000000"/>
        </w:rPr>
        <w:t xml:space="preserve">προσωπικότητες της επαγγελματικής ιατρικής στις Ηνωμένες Πολιτείες, η Καθηγήτρια </w:t>
      </w:r>
      <w:proofErr w:type="spellStart"/>
      <w:r>
        <w:rPr>
          <w:rStyle w:val="Hyperlink0"/>
          <w:rFonts w:ascii="Trebuchet MS" w:hAnsi="Trebuchet MS"/>
          <w:color w:val="000000"/>
          <w:sz w:val="24"/>
          <w:szCs w:val="24"/>
          <w:u w:val="none" w:color="000000"/>
        </w:rPr>
        <w:t>Jacqueline</w:t>
      </w:r>
      <w:proofErr w:type="spellEnd"/>
      <w:r>
        <w:rPr>
          <w:rStyle w:val="Hyperlink0"/>
          <w:rFonts w:ascii="Trebuchet MS" w:hAnsi="Trebuchet MS"/>
          <w:color w:val="000000"/>
          <w:sz w:val="24"/>
          <w:szCs w:val="24"/>
          <w:u w:val="none" w:color="000000"/>
        </w:rPr>
        <w:t xml:space="preserve"> M. </w:t>
      </w:r>
      <w:proofErr w:type="spellStart"/>
      <w:r>
        <w:rPr>
          <w:rStyle w:val="Hyperlink0"/>
          <w:rFonts w:ascii="Trebuchet MS" w:hAnsi="Trebuchet MS"/>
          <w:color w:val="000000"/>
          <w:sz w:val="24"/>
          <w:szCs w:val="24"/>
          <w:u w:val="none" w:color="000000"/>
        </w:rPr>
        <w:t>Moline</w:t>
      </w:r>
      <w:proofErr w:type="spellEnd"/>
      <w:r>
        <w:rPr>
          <w:rStyle w:val="Hyperlink0"/>
          <w:rFonts w:ascii="Trebuchet MS" w:hAnsi="Trebuchet MS"/>
          <w:color w:val="000000"/>
          <w:sz w:val="24"/>
          <w:szCs w:val="24"/>
          <w:u w:val="none" w:color="000000"/>
        </w:rPr>
        <w:t>, θα είναι κεντρική ομιλήτρια στο 2ο Διαβαλκανικό Συνέδριο για την Υγεία και την Ασφάλεια στην Εργασία, που διοργανώνει το ΕΛ</w:t>
      </w:r>
      <w:r w:rsidR="00F837F0" w:rsidRPr="00F837F0">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rPr>
        <w:t>ΙΝ</w:t>
      </w:r>
      <w:r w:rsidR="00F837F0" w:rsidRPr="00F837F0">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rPr>
        <w:t>Υ</w:t>
      </w:r>
      <w:r w:rsidR="00F837F0" w:rsidRPr="00F837F0">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rPr>
        <w:t>Α</w:t>
      </w:r>
      <w:r w:rsidR="00F837F0" w:rsidRPr="00F837F0">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rPr>
        <w:t>Ε</w:t>
      </w:r>
      <w:r w:rsidR="00F837F0" w:rsidRPr="00F837F0">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rPr>
        <w:t xml:space="preserve"> σε συνεργασία με το Δημο</w:t>
      </w:r>
      <w:r>
        <w:rPr>
          <w:rStyle w:val="Hyperlink0"/>
          <w:rFonts w:ascii="Trebuchet MS" w:hAnsi="Trebuchet MS"/>
          <w:color w:val="000000"/>
          <w:sz w:val="24"/>
          <w:szCs w:val="24"/>
          <w:u w:val="none" w:color="000000"/>
        </w:rPr>
        <w:t>κρίτειο Πανεπιστήμιο Θράκης, στις 3 Νοεμβρίου 2025, στην Αλεξανδρούπολη.</w:t>
      </w:r>
    </w:p>
    <w:p w14:paraId="671B0AC1" w14:textId="77777777" w:rsidR="00F837F0" w:rsidRDefault="0018190F" w:rsidP="00F837F0">
      <w:pPr>
        <w:pStyle w:val="BodyA"/>
        <w:spacing w:line="240" w:lineRule="auto"/>
        <w:rPr>
          <w:rStyle w:val="Hyperlink0"/>
          <w:rFonts w:ascii="Trebuchet MS" w:hAnsi="Trebuchet MS"/>
          <w:color w:val="000000"/>
          <w:sz w:val="24"/>
          <w:szCs w:val="24"/>
          <w:u w:val="none" w:color="000000"/>
        </w:rPr>
      </w:pPr>
      <w:r>
        <w:rPr>
          <w:rStyle w:val="Hyperlink0"/>
          <w:rFonts w:ascii="Trebuchet MS" w:hAnsi="Trebuchet MS"/>
          <w:color w:val="000000"/>
          <w:sz w:val="24"/>
          <w:szCs w:val="24"/>
          <w:u w:val="none" w:color="000000"/>
        </w:rPr>
        <w:br/>
        <w:t xml:space="preserve">Η Καθηγήτρια </w:t>
      </w:r>
      <w:proofErr w:type="spellStart"/>
      <w:r>
        <w:rPr>
          <w:rStyle w:val="Hyperlink0"/>
          <w:rFonts w:ascii="Trebuchet MS" w:hAnsi="Trebuchet MS"/>
          <w:color w:val="000000"/>
          <w:sz w:val="24"/>
          <w:szCs w:val="24"/>
          <w:u w:val="none" w:color="000000"/>
        </w:rPr>
        <w:t>Moline</w:t>
      </w:r>
      <w:proofErr w:type="spellEnd"/>
      <w:r>
        <w:rPr>
          <w:rStyle w:val="Hyperlink0"/>
          <w:rFonts w:ascii="Trebuchet MS" w:hAnsi="Trebuchet MS"/>
          <w:color w:val="000000"/>
          <w:sz w:val="24"/>
          <w:szCs w:val="24"/>
          <w:u w:val="none" w:color="000000"/>
        </w:rPr>
        <w:t xml:space="preserve"> είναι Πρόεδρος του Τμήματος Επαγγελματικής Ιατρικής, Επιδημιολογίας και Πρόληψης στο </w:t>
      </w:r>
      <w:proofErr w:type="spellStart"/>
      <w:r>
        <w:rPr>
          <w:rStyle w:val="Hyperlink0"/>
          <w:rFonts w:ascii="Trebuchet MS" w:hAnsi="Trebuchet MS"/>
          <w:color w:val="000000"/>
          <w:sz w:val="24"/>
          <w:szCs w:val="24"/>
          <w:u w:val="none" w:color="000000"/>
        </w:rPr>
        <w:t>Zucker</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School</w:t>
      </w:r>
      <w:proofErr w:type="spellEnd"/>
      <w:r>
        <w:rPr>
          <w:rStyle w:val="Hyperlink0"/>
          <w:rFonts w:ascii="Trebuchet MS" w:hAnsi="Trebuchet MS"/>
          <w:color w:val="000000"/>
          <w:sz w:val="24"/>
          <w:szCs w:val="24"/>
          <w:u w:val="none" w:color="000000"/>
        </w:rPr>
        <w:t xml:space="preserve"> of </w:t>
      </w:r>
      <w:proofErr w:type="spellStart"/>
      <w:r>
        <w:rPr>
          <w:rStyle w:val="Hyperlink0"/>
          <w:rFonts w:ascii="Trebuchet MS" w:hAnsi="Trebuchet MS"/>
          <w:color w:val="000000"/>
          <w:sz w:val="24"/>
          <w:szCs w:val="24"/>
          <w:u w:val="none" w:color="000000"/>
        </w:rPr>
        <w:t>Medicine</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at</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Hofstra</w:t>
      </w:r>
      <w:proofErr w:type="spellEnd"/>
      <w:r>
        <w:rPr>
          <w:rStyle w:val="Hyperlink0"/>
          <w:rFonts w:ascii="Trebuchet MS" w:hAnsi="Trebuchet MS"/>
          <w:color w:val="000000"/>
          <w:sz w:val="24"/>
          <w:szCs w:val="24"/>
          <w:u w:val="none" w:color="000000"/>
        </w:rPr>
        <w:t>/</w:t>
      </w:r>
      <w:proofErr w:type="spellStart"/>
      <w:r>
        <w:rPr>
          <w:rStyle w:val="Hyperlink0"/>
          <w:rFonts w:ascii="Trebuchet MS" w:hAnsi="Trebuchet MS"/>
          <w:color w:val="000000"/>
          <w:sz w:val="24"/>
          <w:szCs w:val="24"/>
          <w:u w:val="none" w:color="000000"/>
        </w:rPr>
        <w:t>Northwell</w:t>
      </w:r>
      <w:proofErr w:type="spellEnd"/>
      <w:r>
        <w:rPr>
          <w:rStyle w:val="Hyperlink0"/>
          <w:rFonts w:ascii="Trebuchet MS" w:hAnsi="Trebuchet MS"/>
          <w:color w:val="000000"/>
          <w:sz w:val="24"/>
          <w:szCs w:val="24"/>
          <w:u w:val="none" w:color="000000"/>
        </w:rPr>
        <w:t xml:space="preserve">, το μεγαλύτερο σύστημα υγείας </w:t>
      </w:r>
      <w:r>
        <w:rPr>
          <w:rStyle w:val="Hyperlink0"/>
          <w:rFonts w:ascii="Trebuchet MS" w:hAnsi="Trebuchet MS"/>
          <w:color w:val="000000"/>
          <w:sz w:val="24"/>
          <w:szCs w:val="24"/>
          <w:u w:val="none" w:color="000000"/>
        </w:rPr>
        <w:t xml:space="preserve">της Νέας Υόρκης. Για περισσότερα από είκοσι χρόνια εργάζεται στην αιχμή της επιστημονικής έρευνας για τις επαγγελματικές ασθένειες, τη δημόσια υγεία και την ψυχοκοινωνική ευημερία των εργαζομένων, υπηρετώντας το όραμα της πρόληψης ως πράξη δικαιοσύνης και </w:t>
      </w:r>
      <w:r>
        <w:rPr>
          <w:rStyle w:val="Hyperlink0"/>
          <w:rFonts w:ascii="Trebuchet MS" w:hAnsi="Trebuchet MS"/>
          <w:color w:val="000000"/>
          <w:sz w:val="24"/>
          <w:szCs w:val="24"/>
          <w:u w:val="none" w:color="000000"/>
        </w:rPr>
        <w:t>ανθρώπινης αξιοπρέπειας.</w:t>
      </w:r>
    </w:p>
    <w:p w14:paraId="2DA41FB9" w14:textId="77777777" w:rsidR="00F837F0" w:rsidRDefault="0018190F" w:rsidP="00F837F0">
      <w:pPr>
        <w:pStyle w:val="BodyA"/>
        <w:spacing w:line="240" w:lineRule="auto"/>
        <w:rPr>
          <w:rStyle w:val="Hyperlink0"/>
          <w:rFonts w:ascii="Trebuchet MS" w:hAnsi="Trebuchet MS"/>
          <w:color w:val="000000"/>
          <w:sz w:val="24"/>
          <w:szCs w:val="24"/>
          <w:u w:val="none" w:color="000000"/>
        </w:rPr>
      </w:pPr>
      <w:r>
        <w:rPr>
          <w:rStyle w:val="Hyperlink0"/>
          <w:rFonts w:ascii="Trebuchet MS" w:hAnsi="Trebuchet MS"/>
          <w:color w:val="000000"/>
          <w:sz w:val="24"/>
          <w:szCs w:val="24"/>
          <w:u w:val="none" w:color="000000"/>
        </w:rPr>
        <w:br/>
      </w:r>
      <w:r>
        <w:rPr>
          <w:rStyle w:val="Hyperlink0"/>
          <w:rFonts w:ascii="Trebuchet MS" w:hAnsi="Trebuchet MS"/>
          <w:b/>
          <w:bCs/>
          <w:color w:val="333333"/>
          <w:sz w:val="24"/>
          <w:szCs w:val="24"/>
          <w:u w:val="none" w:color="000000"/>
        </w:rPr>
        <w:t>Από την 11η Σεπτεμβρίου στην παγκόσμια ατζέντα της πρόληψης</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t xml:space="preserve">Η Καθηγήτρια </w:t>
      </w:r>
      <w:proofErr w:type="spellStart"/>
      <w:r>
        <w:rPr>
          <w:rStyle w:val="Hyperlink0"/>
          <w:rFonts w:ascii="Trebuchet MS" w:hAnsi="Trebuchet MS"/>
          <w:color w:val="000000"/>
          <w:sz w:val="24"/>
          <w:szCs w:val="24"/>
          <w:u w:val="none" w:color="000000"/>
        </w:rPr>
        <w:t>Moline</w:t>
      </w:r>
      <w:proofErr w:type="spellEnd"/>
      <w:r>
        <w:rPr>
          <w:rStyle w:val="Hyperlink0"/>
          <w:rFonts w:ascii="Trebuchet MS" w:hAnsi="Trebuchet MS"/>
          <w:color w:val="000000"/>
          <w:sz w:val="24"/>
          <w:szCs w:val="24"/>
          <w:u w:val="none" w:color="000000"/>
        </w:rPr>
        <w:t xml:space="preserve"> έγινε διεθνώς γνωστή για τη συμμετοχή της στη δημιουργία του World Trade </w:t>
      </w:r>
      <w:proofErr w:type="spellStart"/>
      <w:r>
        <w:rPr>
          <w:rStyle w:val="Hyperlink0"/>
          <w:rFonts w:ascii="Trebuchet MS" w:hAnsi="Trebuchet MS"/>
          <w:color w:val="000000"/>
          <w:sz w:val="24"/>
          <w:szCs w:val="24"/>
          <w:u w:val="none" w:color="000000"/>
        </w:rPr>
        <w:t>Center</w:t>
      </w:r>
      <w:proofErr w:type="spellEnd"/>
      <w:r>
        <w:rPr>
          <w:rStyle w:val="Hyperlink0"/>
          <w:rFonts w:ascii="Trebuchet MS" w:hAnsi="Trebuchet MS"/>
          <w:color w:val="000000"/>
          <w:sz w:val="24"/>
          <w:szCs w:val="24"/>
          <w:u w:val="none" w:color="000000"/>
        </w:rPr>
        <w:t xml:space="preserve"> Health </w:t>
      </w:r>
      <w:proofErr w:type="spellStart"/>
      <w:r>
        <w:rPr>
          <w:rStyle w:val="Hyperlink0"/>
          <w:rFonts w:ascii="Trebuchet MS" w:hAnsi="Trebuchet MS"/>
          <w:color w:val="000000"/>
          <w:sz w:val="24"/>
          <w:szCs w:val="24"/>
          <w:u w:val="none" w:color="000000"/>
        </w:rPr>
        <w:t>Program</w:t>
      </w:r>
      <w:proofErr w:type="spellEnd"/>
      <w:r>
        <w:rPr>
          <w:rStyle w:val="Hyperlink0"/>
          <w:rFonts w:ascii="Trebuchet MS" w:hAnsi="Trebuchet MS"/>
          <w:color w:val="000000"/>
          <w:sz w:val="24"/>
          <w:szCs w:val="24"/>
          <w:u w:val="none" w:color="000000"/>
        </w:rPr>
        <w:t>, του ομοσπονδιακού προγράμματος των Ηνωμένων Πολιτειών</w:t>
      </w:r>
      <w:r>
        <w:rPr>
          <w:rStyle w:val="Hyperlink0"/>
          <w:rFonts w:ascii="Trebuchet MS" w:hAnsi="Trebuchet MS"/>
          <w:color w:val="000000"/>
          <w:sz w:val="24"/>
          <w:szCs w:val="24"/>
          <w:u w:val="none" w:color="000000"/>
        </w:rPr>
        <w:t xml:space="preserve"> που παρακολουθεί και υποστηρίζει την υγεία των </w:t>
      </w:r>
      <w:proofErr w:type="spellStart"/>
      <w:r>
        <w:rPr>
          <w:rStyle w:val="Hyperlink0"/>
          <w:rFonts w:ascii="Trebuchet MS" w:hAnsi="Trebuchet MS"/>
          <w:color w:val="000000"/>
          <w:sz w:val="24"/>
          <w:szCs w:val="24"/>
          <w:u w:val="none" w:color="000000"/>
        </w:rPr>
        <w:t>διασωστών</w:t>
      </w:r>
      <w:proofErr w:type="spellEnd"/>
      <w:r>
        <w:rPr>
          <w:rStyle w:val="Hyperlink0"/>
          <w:rFonts w:ascii="Trebuchet MS" w:hAnsi="Trebuchet MS"/>
          <w:color w:val="000000"/>
          <w:sz w:val="24"/>
          <w:szCs w:val="24"/>
          <w:u w:val="none" w:color="000000"/>
        </w:rPr>
        <w:t>, πυροσβεστών, εργαζομένων και κατοίκων που εκτέθηκαν μετά την 11η Σεπτεμβρίου.</w:t>
      </w:r>
    </w:p>
    <w:p w14:paraId="1790A492" w14:textId="77777777" w:rsidR="00F837F0" w:rsidRDefault="0018190F" w:rsidP="00F837F0">
      <w:pPr>
        <w:pStyle w:val="BodyA"/>
        <w:spacing w:line="240" w:lineRule="auto"/>
        <w:rPr>
          <w:rStyle w:val="Hyperlink0"/>
          <w:rFonts w:ascii="Trebuchet MS" w:hAnsi="Trebuchet MS"/>
          <w:color w:val="000000"/>
          <w:sz w:val="24"/>
          <w:szCs w:val="24"/>
          <w:u w:val="none" w:color="000000"/>
        </w:rPr>
      </w:pPr>
      <w:r>
        <w:rPr>
          <w:rStyle w:val="Hyperlink0"/>
          <w:rFonts w:ascii="Trebuchet MS" w:hAnsi="Trebuchet MS"/>
          <w:color w:val="000000"/>
          <w:sz w:val="24"/>
          <w:szCs w:val="24"/>
          <w:u w:val="none" w:color="000000"/>
        </w:rPr>
        <w:br/>
        <w:t>Ήταν ανάμεσα στους πρώτους γιατρούς που μελέτησαν τις μακροχρόνιες επιπτώσεις της έκθεσης σε τοξικές ουσίες, συμβάλλον</w:t>
      </w:r>
      <w:r>
        <w:rPr>
          <w:rStyle w:val="Hyperlink0"/>
          <w:rFonts w:ascii="Trebuchet MS" w:hAnsi="Trebuchet MS"/>
          <w:color w:val="000000"/>
          <w:sz w:val="24"/>
          <w:szCs w:val="24"/>
          <w:u w:val="none" w:color="000000"/>
        </w:rPr>
        <w:t>τας στην αναγνώριση δεκάδων νοσημάτων ως επαγγελματικών και στην καθιέρωση νέων πρωτοκόλλων για την ιατρική φροντίδα και πρόληψη.</w:t>
      </w:r>
    </w:p>
    <w:p w14:paraId="6C99E8E2" w14:textId="77777777" w:rsidR="00F837F0" w:rsidRDefault="0018190F" w:rsidP="00F837F0">
      <w:pPr>
        <w:pStyle w:val="BodyA"/>
        <w:spacing w:line="240" w:lineRule="auto"/>
        <w:rPr>
          <w:rStyle w:val="Hyperlink0"/>
          <w:rFonts w:ascii="Trebuchet MS" w:hAnsi="Trebuchet MS"/>
          <w:color w:val="000000"/>
          <w:sz w:val="24"/>
          <w:szCs w:val="24"/>
          <w:u w:val="none" w:color="000000"/>
        </w:rPr>
      </w:pPr>
      <w:r>
        <w:rPr>
          <w:rStyle w:val="Hyperlink0"/>
          <w:rFonts w:ascii="Trebuchet MS" w:hAnsi="Trebuchet MS"/>
          <w:color w:val="000000"/>
          <w:sz w:val="24"/>
          <w:szCs w:val="24"/>
          <w:u w:val="none" w:color="000000"/>
        </w:rPr>
        <w:br/>
        <w:t>Η εμπειρία της εκείνη την ημέρα σημάδεψε ολόκληρη την επιστημονική της πορεία:</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t xml:space="preserve">«Στις 11 Σεπτεμβρίου, όπως κάθε άνθρωπος στη </w:t>
      </w:r>
      <w:r>
        <w:rPr>
          <w:rStyle w:val="Hyperlink0"/>
          <w:rFonts w:ascii="Trebuchet MS" w:hAnsi="Trebuchet MS"/>
          <w:color w:val="000000"/>
          <w:sz w:val="24"/>
          <w:szCs w:val="24"/>
          <w:u w:val="none" w:color="000000"/>
        </w:rPr>
        <w:t xml:space="preserve">Νέα Υόρκη, παρακολούθησα με σοκ και φρίκη την επίθεση στη χώρα μας. Λίγο μετά την κατάρρευση των πύργων γνωρίζαμε ότι ο αέρας δεν ήταν ασφαλής για αναπνοή, αλλά η άμεση ανησυχία μας ήταν για όσους παρουσίαζαν οξείες επιπτώσεις στην υγεία τους </w:t>
      </w:r>
      <w:r>
        <w:rPr>
          <w:rStyle w:val="Hyperlink0"/>
          <w:rFonts w:ascii="Trebuchet MS" w:hAnsi="Trebuchet MS"/>
          <w:color w:val="000000"/>
          <w:sz w:val="24"/>
          <w:szCs w:val="24"/>
          <w:u w:val="none" w:color="000000"/>
        </w:rPr>
        <w:lastRenderedPageBreak/>
        <w:t>— επειδή γνωρ</w:t>
      </w:r>
      <w:r>
        <w:rPr>
          <w:rStyle w:val="Hyperlink0"/>
          <w:rFonts w:ascii="Trebuchet MS" w:hAnsi="Trebuchet MS"/>
          <w:color w:val="000000"/>
          <w:sz w:val="24"/>
          <w:szCs w:val="24"/>
          <w:u w:val="none" w:color="000000"/>
        </w:rPr>
        <w:t>ίζαμε ότι άλλες ασθένειες θα χρειάζονταν χρόνια για να εμφανιστούν.»</w:t>
      </w:r>
      <w:r>
        <w:rPr>
          <w:rStyle w:val="Hyperlink0"/>
          <w:rFonts w:ascii="Trebuchet MS" w:hAnsi="Trebuchet MS"/>
          <w:color w:val="000000"/>
          <w:sz w:val="24"/>
          <w:szCs w:val="24"/>
          <w:u w:val="none" w:color="000000"/>
        </w:rPr>
        <w:br/>
        <w:t xml:space="preserve">— Καθηγήτρια </w:t>
      </w:r>
      <w:proofErr w:type="spellStart"/>
      <w:r>
        <w:rPr>
          <w:rStyle w:val="Hyperlink0"/>
          <w:rFonts w:ascii="Trebuchet MS" w:hAnsi="Trebuchet MS"/>
          <w:color w:val="000000"/>
          <w:sz w:val="24"/>
          <w:szCs w:val="24"/>
          <w:u w:val="none" w:color="000000"/>
        </w:rPr>
        <w:t>Jacqueline</w:t>
      </w:r>
      <w:proofErr w:type="spellEnd"/>
      <w:r>
        <w:rPr>
          <w:rStyle w:val="Hyperlink0"/>
          <w:rFonts w:ascii="Trebuchet MS" w:hAnsi="Trebuchet MS"/>
          <w:color w:val="000000"/>
          <w:sz w:val="24"/>
          <w:szCs w:val="24"/>
          <w:u w:val="none" w:color="000000"/>
        </w:rPr>
        <w:t xml:space="preserve"> M. </w:t>
      </w:r>
      <w:proofErr w:type="spellStart"/>
      <w:r>
        <w:rPr>
          <w:rStyle w:val="Hyperlink0"/>
          <w:rFonts w:ascii="Trebuchet MS" w:hAnsi="Trebuchet MS"/>
          <w:color w:val="000000"/>
          <w:sz w:val="24"/>
          <w:szCs w:val="24"/>
          <w:u w:val="none" w:color="000000"/>
        </w:rPr>
        <w:t>Moline</w:t>
      </w:r>
      <w:proofErr w:type="spellEnd"/>
      <w:r>
        <w:rPr>
          <w:rStyle w:val="Hyperlink0"/>
          <w:rFonts w:ascii="Trebuchet MS" w:hAnsi="Trebuchet MS"/>
          <w:color w:val="000000"/>
          <w:sz w:val="24"/>
          <w:szCs w:val="24"/>
          <w:u w:val="none" w:color="000000"/>
        </w:rPr>
        <w:t>, Κατάθεση ενώπιον της Υποεπιτροπής του Κογκρέσου των ΗΠΑ για το Δικαστικό Σώμα, 11 Ιουνίου 2019 (Πηγή: Congress.gov)</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t xml:space="preserve">Έκτοτε, η Καθηγήτρια </w:t>
      </w:r>
      <w:proofErr w:type="spellStart"/>
      <w:r>
        <w:rPr>
          <w:rStyle w:val="Hyperlink0"/>
          <w:rFonts w:ascii="Trebuchet MS" w:hAnsi="Trebuchet MS"/>
          <w:color w:val="000000"/>
          <w:sz w:val="24"/>
          <w:szCs w:val="24"/>
          <w:u w:val="none" w:color="000000"/>
        </w:rPr>
        <w:t>Moline</w:t>
      </w:r>
      <w:proofErr w:type="spellEnd"/>
      <w:r>
        <w:rPr>
          <w:rStyle w:val="Hyperlink0"/>
          <w:rFonts w:ascii="Trebuchet MS" w:hAnsi="Trebuchet MS"/>
          <w:color w:val="000000"/>
          <w:sz w:val="24"/>
          <w:szCs w:val="24"/>
          <w:u w:val="none" w:color="000000"/>
        </w:rPr>
        <w:t xml:space="preserve"> αφιέρωσ</w:t>
      </w:r>
      <w:r>
        <w:rPr>
          <w:rStyle w:val="Hyperlink0"/>
          <w:rFonts w:ascii="Trebuchet MS" w:hAnsi="Trebuchet MS"/>
          <w:color w:val="000000"/>
          <w:sz w:val="24"/>
          <w:szCs w:val="24"/>
          <w:u w:val="none" w:color="000000"/>
        </w:rPr>
        <w:t>ε το επιστημονικό της έργο στην προστασία εργαζομένων και κοινοτήτων από επαγγελματικούς και περιβαλλοντικούς κινδύνους, αναδεικνύοντας τη σημασία της πρόληψης, της διαφάνειας και της ισότιμης πρόσβασης στην υγεία ως θεμελιώδεις πυλώνες μιας δίκαιης και βι</w:t>
      </w:r>
      <w:r>
        <w:rPr>
          <w:rStyle w:val="Hyperlink0"/>
          <w:rFonts w:ascii="Trebuchet MS" w:hAnsi="Trebuchet MS"/>
          <w:color w:val="000000"/>
          <w:sz w:val="24"/>
          <w:szCs w:val="24"/>
          <w:u w:val="none" w:color="000000"/>
        </w:rPr>
        <w:t>ώσιμης κοινωνίας.</w:t>
      </w:r>
    </w:p>
    <w:p w14:paraId="01CC1ABA" w14:textId="77777777" w:rsidR="00F837F0" w:rsidRDefault="0018190F" w:rsidP="00F837F0">
      <w:pPr>
        <w:pStyle w:val="BodyA"/>
        <w:spacing w:line="240" w:lineRule="auto"/>
        <w:rPr>
          <w:rStyle w:val="Hyperlink0"/>
          <w:rFonts w:ascii="Trebuchet MS" w:hAnsi="Trebuchet MS"/>
          <w:color w:val="000000"/>
          <w:sz w:val="24"/>
          <w:szCs w:val="24"/>
          <w:u w:val="none" w:color="000000"/>
        </w:rPr>
      </w:pPr>
      <w:r>
        <w:rPr>
          <w:rStyle w:val="Hyperlink0"/>
          <w:rFonts w:ascii="Trebuchet MS" w:hAnsi="Trebuchet MS"/>
          <w:color w:val="000000"/>
          <w:sz w:val="24"/>
          <w:szCs w:val="24"/>
          <w:u w:val="none" w:color="000000"/>
        </w:rPr>
        <w:br/>
        <w:t xml:space="preserve">Την Καθηγήτρια </w:t>
      </w:r>
      <w:proofErr w:type="spellStart"/>
      <w:r>
        <w:rPr>
          <w:rStyle w:val="Hyperlink0"/>
          <w:rFonts w:ascii="Trebuchet MS" w:hAnsi="Trebuchet MS"/>
          <w:color w:val="000000"/>
          <w:sz w:val="24"/>
          <w:szCs w:val="24"/>
          <w:u w:val="none" w:color="000000"/>
        </w:rPr>
        <w:t>Moline</w:t>
      </w:r>
      <w:proofErr w:type="spellEnd"/>
      <w:r>
        <w:rPr>
          <w:rStyle w:val="Hyperlink0"/>
          <w:rFonts w:ascii="Trebuchet MS" w:hAnsi="Trebuchet MS"/>
          <w:color w:val="000000"/>
          <w:sz w:val="24"/>
          <w:szCs w:val="24"/>
          <w:u w:val="none" w:color="000000"/>
        </w:rPr>
        <w:t xml:space="preserve"> θα προλογίσει η Καθηγήτρια Ευαγγελία Νένα, MD, </w:t>
      </w:r>
      <w:proofErr w:type="spellStart"/>
      <w:r>
        <w:rPr>
          <w:rStyle w:val="Hyperlink0"/>
          <w:rFonts w:ascii="Trebuchet MS" w:hAnsi="Trebuchet MS"/>
          <w:color w:val="000000"/>
          <w:sz w:val="24"/>
          <w:szCs w:val="24"/>
          <w:u w:val="none" w:color="000000"/>
        </w:rPr>
        <w:t>PhD</w:t>
      </w:r>
      <w:proofErr w:type="spellEnd"/>
      <w:r>
        <w:rPr>
          <w:rStyle w:val="Hyperlink0"/>
          <w:rFonts w:ascii="Trebuchet MS" w:hAnsi="Trebuchet MS"/>
          <w:color w:val="000000"/>
          <w:sz w:val="24"/>
          <w:szCs w:val="24"/>
          <w:u w:val="none" w:color="000000"/>
        </w:rPr>
        <w:t xml:space="preserve">, Ιατρός Εργασίας, Καθηγήτρια και Διευθύντρια του Εργαστηρίου Κοινωνικής Ιατρικής της Ιατρικής Σχολής του Δημοκρίτειου Πανεπιστημίου Θράκης, η οποία θα αναδείξει τη </w:t>
      </w:r>
      <w:r>
        <w:rPr>
          <w:rStyle w:val="Hyperlink0"/>
          <w:rFonts w:ascii="Trebuchet MS" w:hAnsi="Trebuchet MS"/>
          <w:color w:val="000000"/>
          <w:sz w:val="24"/>
          <w:szCs w:val="24"/>
          <w:u w:val="none" w:color="000000"/>
        </w:rPr>
        <w:t>σημασία της συνεργασίας επιστήμης, πολιτείας και κοινωνίας για την ενίσχυση της πρόληψης και της ανθεκτικότητας στους χώρους εργασίας.</w:t>
      </w:r>
    </w:p>
    <w:p w14:paraId="15D3EBF6" w14:textId="0E2A10E3" w:rsidR="00EA5E59" w:rsidRDefault="00EA5E59" w:rsidP="00F837F0">
      <w:pPr>
        <w:pStyle w:val="BodyA"/>
        <w:spacing w:line="240" w:lineRule="auto"/>
        <w:rPr>
          <w:rStyle w:val="Hyperlink0"/>
          <w:rFonts w:ascii="Trebuchet MS" w:hAnsi="Trebuchet MS"/>
          <w:color w:val="000000"/>
          <w:sz w:val="24"/>
          <w:szCs w:val="24"/>
          <w:u w:val="none" w:color="000000"/>
        </w:rPr>
      </w:pPr>
    </w:p>
    <w:p w14:paraId="2081F042" w14:textId="77777777" w:rsidR="00F837F0" w:rsidRDefault="0018190F" w:rsidP="00F837F0">
      <w:pPr>
        <w:pStyle w:val="BodyA"/>
        <w:spacing w:line="240" w:lineRule="auto"/>
        <w:rPr>
          <w:rStyle w:val="Hyperlink0"/>
          <w:rFonts w:ascii="Trebuchet MS" w:hAnsi="Trebuchet MS"/>
          <w:color w:val="000000"/>
          <w:sz w:val="24"/>
          <w:szCs w:val="24"/>
          <w:u w:val="none" w:color="000000"/>
        </w:rPr>
      </w:pPr>
      <w:r>
        <w:rPr>
          <w:rStyle w:val="Hyperlink0"/>
          <w:rFonts w:ascii="Trebuchet MS" w:hAnsi="Trebuchet MS"/>
          <w:color w:val="000000"/>
          <w:sz w:val="24"/>
          <w:szCs w:val="24"/>
          <w:u w:val="none" w:color="000000"/>
        </w:rPr>
        <w:t>Το 2ο Διαβαλκανικό Συνέδριο ΕΛ</w:t>
      </w:r>
      <w:r w:rsidR="00F837F0" w:rsidRPr="00F837F0">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rPr>
        <w:t>ΙΝ</w:t>
      </w:r>
      <w:r w:rsidR="00F837F0" w:rsidRPr="00F837F0">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rPr>
        <w:t>Υ</w:t>
      </w:r>
      <w:r w:rsidR="00F837F0" w:rsidRPr="00F837F0">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rPr>
        <w:t>Α</w:t>
      </w:r>
      <w:r w:rsidR="00F837F0" w:rsidRPr="00F837F0">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rPr>
        <w:t>Ε</w:t>
      </w:r>
      <w:r w:rsidR="00F837F0" w:rsidRPr="00F837F0">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rPr>
        <w:t xml:space="preserve"> πραγματοποιείται με τη συμμετοχή επιστημόνων και φορέων από έντεκα χώρες και τελεί υ</w:t>
      </w:r>
      <w:r>
        <w:rPr>
          <w:rStyle w:val="Hyperlink0"/>
          <w:rFonts w:ascii="Trebuchet MS" w:hAnsi="Trebuchet MS"/>
          <w:color w:val="000000"/>
          <w:sz w:val="24"/>
          <w:szCs w:val="24"/>
          <w:u w:val="none" w:color="000000"/>
        </w:rPr>
        <w:t>πό την αιγίδα της Περιφέρειας Ανατολικής Μακεδονίας και Θράκης.</w:t>
      </w:r>
    </w:p>
    <w:p w14:paraId="7E0FEC18" w14:textId="594B64E9" w:rsidR="00EA5E59" w:rsidRDefault="0018190F" w:rsidP="00F837F0">
      <w:pPr>
        <w:pStyle w:val="BodyA"/>
        <w:spacing w:line="240" w:lineRule="auto"/>
        <w:jc w:val="left"/>
        <w:rPr>
          <w:rStyle w:val="Hyperlink0"/>
          <w:rFonts w:ascii="Trebuchet MS" w:hAnsi="Trebuchet MS"/>
          <w:color w:val="000000"/>
          <w:sz w:val="24"/>
          <w:szCs w:val="24"/>
          <w:u w:val="none" w:color="000000"/>
        </w:rPr>
      </w:pPr>
      <w:r>
        <w:rPr>
          <w:rStyle w:val="Hyperlink0"/>
          <w:rFonts w:ascii="Trebuchet MS" w:hAnsi="Trebuchet MS"/>
          <w:color w:val="000000"/>
          <w:sz w:val="24"/>
          <w:szCs w:val="24"/>
          <w:u w:val="none" w:color="000000"/>
        </w:rPr>
        <w:br/>
        <w:t xml:space="preserve">Χρυσοί χορηγοί του συνεδρίου είναι: </w:t>
      </w:r>
      <w:proofErr w:type="spellStart"/>
      <w:r>
        <w:rPr>
          <w:rStyle w:val="Hyperlink0"/>
          <w:rFonts w:ascii="Trebuchet MS" w:hAnsi="Trebuchet MS"/>
          <w:color w:val="000000"/>
          <w:sz w:val="24"/>
          <w:szCs w:val="24"/>
          <w:u w:val="none" w:color="000000"/>
        </w:rPr>
        <w:t>HELLENiQ</w:t>
      </w:r>
      <w:proofErr w:type="spellEnd"/>
      <w:r>
        <w:rPr>
          <w:rStyle w:val="Hyperlink0"/>
          <w:rFonts w:ascii="Trebuchet MS" w:hAnsi="Trebuchet MS"/>
          <w:color w:val="000000"/>
          <w:sz w:val="24"/>
          <w:szCs w:val="24"/>
          <w:u w:val="none" w:color="000000"/>
        </w:rPr>
        <w:t xml:space="preserve"> ENERGY, MOTOR OIL, </w:t>
      </w:r>
      <w:r>
        <w:rPr>
          <w:rStyle w:val="Hyperlink0"/>
          <w:rFonts w:ascii="Trebuchet MS" w:hAnsi="Trebuchet MS"/>
          <w:color w:val="000000"/>
          <w:sz w:val="24"/>
          <w:szCs w:val="24"/>
          <w:u w:val="none" w:color="000000"/>
          <w:lang w:val="en-US"/>
        </w:rPr>
        <w:t>PPC</w:t>
      </w:r>
      <w:r>
        <w:rPr>
          <w:rStyle w:val="Hyperlink0"/>
          <w:rFonts w:ascii="Trebuchet MS" w:hAnsi="Trebuchet MS"/>
          <w:color w:val="000000"/>
          <w:sz w:val="24"/>
          <w:szCs w:val="24"/>
          <w:u w:val="none" w:color="000000"/>
        </w:rPr>
        <w:t xml:space="preserve">, </w:t>
      </w:r>
      <w:r>
        <w:rPr>
          <w:rStyle w:val="Hyperlink0"/>
          <w:rFonts w:ascii="Trebuchet MS" w:hAnsi="Trebuchet MS"/>
          <w:color w:val="000000"/>
          <w:sz w:val="24"/>
          <w:szCs w:val="24"/>
          <w:u w:val="none" w:color="000000"/>
          <w:lang w:val="en-US"/>
        </w:rPr>
        <w:t>TITAN</w:t>
      </w:r>
      <w:r>
        <w:rPr>
          <w:rStyle w:val="Hyperlink0"/>
          <w:rFonts w:ascii="Trebuchet MS" w:hAnsi="Trebuchet MS"/>
          <w:sz w:val="24"/>
          <w:szCs w:val="24"/>
        </w:rPr>
        <w:br/>
      </w:r>
      <w:r>
        <w:rPr>
          <w:rStyle w:val="Hyperlink0"/>
          <w:rFonts w:ascii="Trebuchet MS" w:hAnsi="Trebuchet MS"/>
          <w:color w:val="000000"/>
          <w:sz w:val="24"/>
          <w:szCs w:val="24"/>
          <w:u w:val="none" w:color="000000"/>
        </w:rPr>
        <w:br/>
        <w:t xml:space="preserve">Χορηγοί Επικοινωνίας είναι οι: ΝΑΥΤΕΜΠΟΡΙΚΗ, </w:t>
      </w:r>
      <w:proofErr w:type="spellStart"/>
      <w:r>
        <w:rPr>
          <w:rStyle w:val="Hyperlink0"/>
          <w:rFonts w:ascii="Trebuchet MS" w:hAnsi="Trebuchet MS"/>
          <w:color w:val="000000"/>
          <w:sz w:val="24"/>
          <w:szCs w:val="24"/>
          <w:u w:val="none" w:color="000000"/>
          <w:lang w:val="en-US"/>
        </w:rPr>
        <w:t>naftemporiki</w:t>
      </w:r>
      <w:proofErr w:type="spellEnd"/>
      <w:r>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lang w:val="en-US"/>
        </w:rPr>
        <w:t>gr</w:t>
      </w:r>
      <w:r>
        <w:rPr>
          <w:rStyle w:val="Hyperlink0"/>
          <w:rFonts w:ascii="Trebuchet MS" w:hAnsi="Trebuchet MS"/>
          <w:color w:val="000000"/>
          <w:sz w:val="24"/>
          <w:szCs w:val="24"/>
          <w:u w:val="none" w:color="000000"/>
        </w:rPr>
        <w:t xml:space="preserve">, ΔΕΛΤΑ Τηλεόραση, ΔΕΛΤΑ FM 102,3 deltatv.gr, </w:t>
      </w:r>
      <w:proofErr w:type="spellStart"/>
      <w:r>
        <w:rPr>
          <w:rStyle w:val="Hyperlink0"/>
          <w:rFonts w:ascii="Trebuchet MS" w:hAnsi="Trebuchet MS"/>
          <w:color w:val="000000"/>
          <w:sz w:val="24"/>
          <w:szCs w:val="24"/>
          <w:u w:val="none" w:color="000000"/>
          <w:lang w:val="en-US"/>
        </w:rPr>
        <w:t>Boussias</w:t>
      </w:r>
      <w:proofErr w:type="spellEnd"/>
      <w:r>
        <w:rPr>
          <w:rStyle w:val="Hyperlink0"/>
          <w:rFonts w:ascii="Trebuchet MS" w:hAnsi="Trebuchet MS"/>
          <w:color w:val="000000"/>
          <w:sz w:val="24"/>
          <w:szCs w:val="24"/>
          <w:u w:val="none" w:color="000000"/>
        </w:rPr>
        <w:t xml:space="preserve"> </w:t>
      </w:r>
      <w:r>
        <w:rPr>
          <w:rStyle w:val="Hyperlink0"/>
          <w:rFonts w:ascii="Trebuchet MS" w:hAnsi="Trebuchet MS"/>
          <w:color w:val="000000"/>
          <w:sz w:val="24"/>
          <w:szCs w:val="24"/>
          <w:u w:val="none" w:color="000000"/>
          <w:lang w:val="en-US"/>
        </w:rPr>
        <w:t>Media</w:t>
      </w:r>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lang w:val="en-US"/>
        </w:rPr>
        <w:t>epixeiro</w:t>
      </w:r>
      <w:proofErr w:type="spellEnd"/>
      <w:r>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lang w:val="en-US"/>
        </w:rPr>
        <w:t>gr</w:t>
      </w:r>
      <w:r>
        <w:rPr>
          <w:rStyle w:val="Hyperlink0"/>
          <w:rFonts w:ascii="Trebuchet MS" w:hAnsi="Trebuchet MS"/>
          <w:color w:val="000000"/>
          <w:sz w:val="24"/>
          <w:szCs w:val="24"/>
          <w:u w:val="none" w:color="000000"/>
        </w:rPr>
        <w:t xml:space="preserve">. </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rPr>
        <w:t xml:space="preserve"> Πληροφορίες &amp; Εγγραφές:</w:t>
      </w:r>
      <w:r w:rsidR="00F837F0">
        <w:rPr>
          <w:rStyle w:val="Hyperlink0"/>
          <w:rFonts w:ascii="Trebuchet MS" w:hAnsi="Trebuchet MS"/>
          <w:color w:val="000000"/>
          <w:sz w:val="24"/>
          <w:szCs w:val="24"/>
          <w:u w:val="none" w:color="000000"/>
          <w:lang w:val="en-US"/>
        </w:rPr>
        <w:t xml:space="preserve"> </w:t>
      </w:r>
      <w:hyperlink r:id="rId7">
        <w:r>
          <w:rPr>
            <w:rStyle w:val="-"/>
            <w:rFonts w:ascii="Trebuchet MS" w:hAnsi="Trebuchet MS"/>
            <w:color w:val="0000FF"/>
            <w:sz w:val="24"/>
            <w:szCs w:val="24"/>
          </w:rPr>
          <w:t>https://elinyae-balkancongress.com</w:t>
        </w:r>
      </w:hyperlink>
      <w:r>
        <w:rPr>
          <w:rStyle w:val="Hyperlink0"/>
          <w:rFonts w:ascii="Trebuchet MS" w:hAnsi="Trebuchet MS"/>
          <w:sz w:val="24"/>
          <w:szCs w:val="24"/>
        </w:rPr>
        <w:br/>
      </w:r>
      <w:r>
        <w:rPr>
          <w:rStyle w:val="Hyperlink0"/>
          <w:rFonts w:ascii="Trebuchet MS" w:hAnsi="Trebuchet MS"/>
          <w:color w:val="000000"/>
          <w:sz w:val="24"/>
          <w:szCs w:val="24"/>
          <w:u w:val="none" w:color="000000"/>
        </w:rPr>
        <w:br/>
      </w:r>
    </w:p>
    <w:p w14:paraId="43E1499B" w14:textId="77777777" w:rsidR="00EA5E59" w:rsidRDefault="00EA5E59">
      <w:pPr>
        <w:pStyle w:val="BodyA"/>
        <w:rPr>
          <w:rFonts w:ascii="Proxima Nova Rg" w:eastAsia="Proxima Nova Rg" w:hAnsi="Proxima Nova Rg" w:cs="Proxima Nova Rg"/>
          <w:sz w:val="24"/>
          <w:szCs w:val="24"/>
        </w:rPr>
      </w:pPr>
    </w:p>
    <w:p w14:paraId="34D1A6EF" w14:textId="77777777" w:rsidR="00EA5E59" w:rsidRDefault="0018190F">
      <w:pPr>
        <w:pStyle w:val="BodyA"/>
      </w:pPr>
      <w:r>
        <w:rPr>
          <w:rStyle w:val="None"/>
          <w:sz w:val="24"/>
          <w:szCs w:val="24"/>
        </w:rPr>
        <w:t>________________</w:t>
      </w:r>
      <w:r>
        <w:rPr>
          <w:rStyle w:val="None"/>
          <w:rFonts w:ascii="Proxima Nova Rg" w:eastAsia="Proxima Nova Rg" w:hAnsi="Proxima Nova Rg" w:cs="Proxima Nova Rg"/>
          <w:sz w:val="24"/>
          <w:szCs w:val="24"/>
        </w:rPr>
        <w:t>ΤΕΛΟΣ ΔΕΛΤΙΟΥ ΤΥΠΟΥ</w:t>
      </w:r>
      <w:r>
        <w:rPr>
          <w:rStyle w:val="None"/>
          <w:sz w:val="24"/>
          <w:szCs w:val="24"/>
        </w:rPr>
        <w:t>___________________</w:t>
      </w:r>
    </w:p>
    <w:p w14:paraId="69FE00AE" w14:textId="77777777" w:rsidR="00EA5E59" w:rsidRDefault="00EA5E59">
      <w:pPr>
        <w:pStyle w:val="BodyA"/>
      </w:pPr>
    </w:p>
    <w:p w14:paraId="506CF597" w14:textId="77777777" w:rsidR="00EA5E59" w:rsidRPr="00F837F0" w:rsidRDefault="0018190F">
      <w:pPr>
        <w:pStyle w:val="BodyA"/>
        <w:rPr>
          <w:lang w:val="en-US"/>
        </w:rPr>
      </w:pPr>
      <w:r>
        <w:rPr>
          <w:rStyle w:val="None"/>
          <w:rFonts w:ascii="Helvetica Neue" w:hAnsi="Helvetica Neue"/>
          <w:lang w:val="en-US"/>
        </w:rPr>
        <w:t>Hashtags</w:t>
      </w:r>
      <w:r w:rsidRPr="00F837F0">
        <w:rPr>
          <w:rStyle w:val="None"/>
          <w:rFonts w:ascii="Helvetica Neue" w:hAnsi="Helvetica Neue"/>
          <w:lang w:val="en-US"/>
        </w:rPr>
        <w:t>: #</w:t>
      </w:r>
      <w:r>
        <w:rPr>
          <w:rStyle w:val="None"/>
          <w:rFonts w:ascii="Helvetica Neue" w:hAnsi="Helvetica Neue"/>
          <w:lang w:val="en-US"/>
        </w:rPr>
        <w:t>ELINYAE</w:t>
      </w:r>
      <w:r w:rsidRPr="00F837F0">
        <w:rPr>
          <w:rStyle w:val="None"/>
          <w:rFonts w:ascii="Helvetica Neue" w:hAnsi="Helvetica Neue"/>
          <w:lang w:val="en-US"/>
        </w:rPr>
        <w:t xml:space="preserve"> #</w:t>
      </w:r>
      <w:r>
        <w:rPr>
          <w:rStyle w:val="None"/>
          <w:rFonts w:ascii="Helvetica Neue" w:hAnsi="Helvetica Neue"/>
          <w:lang w:val="en-US"/>
        </w:rPr>
        <w:t>elinyaebalkancongress</w:t>
      </w:r>
      <w:r w:rsidRPr="00F837F0">
        <w:rPr>
          <w:rStyle w:val="None"/>
          <w:rFonts w:ascii="Helvetica Neue" w:hAnsi="Helvetica Neue"/>
          <w:lang w:val="en-US"/>
        </w:rPr>
        <w:t xml:space="preserve"> #</w:t>
      </w:r>
      <w:r>
        <w:rPr>
          <w:rStyle w:val="None"/>
          <w:rFonts w:ascii="Helvetica Neue" w:hAnsi="Helvetica Neue"/>
          <w:lang w:val="en-US"/>
        </w:rPr>
        <w:t>YAE</w:t>
      </w:r>
      <w:r w:rsidRPr="00F837F0">
        <w:rPr>
          <w:rStyle w:val="None"/>
          <w:rFonts w:ascii="Helvetica Neue" w:hAnsi="Helvetica Neue"/>
          <w:lang w:val="en-US"/>
        </w:rPr>
        <w:t xml:space="preserve"> #</w:t>
      </w:r>
      <w:r>
        <w:rPr>
          <w:rStyle w:val="None"/>
          <w:rFonts w:ascii="Helvetica Neue" w:hAnsi="Helvetica Neue"/>
          <w:lang w:val="en-US"/>
        </w:rPr>
        <w:t>y</w:t>
      </w:r>
      <w:r>
        <w:rPr>
          <w:rStyle w:val="None"/>
          <w:rFonts w:ascii="Helvetica Neue" w:hAnsi="Helvetica Neue"/>
          <w:lang w:val="en-US"/>
        </w:rPr>
        <w:t>geiakaiasfaleia</w:t>
      </w:r>
      <w:r w:rsidRPr="00F837F0">
        <w:rPr>
          <w:rStyle w:val="None"/>
          <w:rFonts w:ascii="Helvetica Neue" w:hAnsi="Helvetica Neue"/>
          <w:lang w:val="en-US"/>
        </w:rPr>
        <w:t xml:space="preserve"> #</w:t>
      </w:r>
      <w:r>
        <w:rPr>
          <w:rStyle w:val="None"/>
          <w:rFonts w:ascii="Helvetica Neue" w:hAnsi="Helvetica Neue"/>
          <w:lang w:val="en-US"/>
        </w:rPr>
        <w:t>ELINYAE</w:t>
      </w:r>
      <w:r w:rsidRPr="00F837F0">
        <w:rPr>
          <w:rStyle w:val="None"/>
          <w:rFonts w:ascii="Helvetica Neue" w:hAnsi="Helvetica Neue"/>
          <w:lang w:val="en-US"/>
        </w:rPr>
        <w:t xml:space="preserve"> #</w:t>
      </w:r>
      <w:r>
        <w:rPr>
          <w:rStyle w:val="None"/>
          <w:rFonts w:ascii="Helvetica Neue" w:hAnsi="Helvetica Neue"/>
          <w:lang w:val="en-US"/>
        </w:rPr>
        <w:t>BalkanOSH</w:t>
      </w:r>
      <w:r w:rsidRPr="00F837F0">
        <w:rPr>
          <w:rStyle w:val="None"/>
          <w:rFonts w:ascii="Helvetica Neue" w:hAnsi="Helvetica Neue"/>
          <w:lang w:val="en-US"/>
        </w:rPr>
        <w:t xml:space="preserve"> #</w:t>
      </w:r>
      <w:r>
        <w:rPr>
          <w:rStyle w:val="None"/>
          <w:rFonts w:ascii="Helvetica Neue" w:hAnsi="Helvetica Neue"/>
          <w:lang w:val="en-US"/>
        </w:rPr>
        <w:t>SafeWork</w:t>
      </w:r>
      <w:r w:rsidRPr="00F837F0">
        <w:rPr>
          <w:rStyle w:val="None"/>
          <w:rFonts w:ascii="Helvetica Neue" w:hAnsi="Helvetica Neue"/>
          <w:lang w:val="en-US"/>
        </w:rPr>
        <w:t xml:space="preserve"> #</w:t>
      </w:r>
      <w:r>
        <w:rPr>
          <w:rStyle w:val="None"/>
          <w:rFonts w:ascii="Helvetica Neue" w:hAnsi="Helvetica Neue"/>
          <w:lang w:val="en-US"/>
        </w:rPr>
        <w:t>OSH</w:t>
      </w:r>
      <w:r w:rsidRPr="00F837F0">
        <w:rPr>
          <w:rStyle w:val="None"/>
          <w:rFonts w:ascii="Helvetica Neue" w:hAnsi="Helvetica Neue"/>
          <w:lang w:val="en-US"/>
        </w:rPr>
        <w:t>25 #</w:t>
      </w:r>
      <w:r>
        <w:rPr>
          <w:rStyle w:val="None"/>
          <w:rFonts w:ascii="Helvetica Neue" w:hAnsi="Helvetica Neue"/>
          <w:lang w:val="en-US"/>
        </w:rPr>
        <w:t xml:space="preserve">JacquelineMoline </w:t>
      </w:r>
    </w:p>
    <w:p w14:paraId="7F168EA6" w14:textId="77777777" w:rsidR="00EA5E59" w:rsidRDefault="0018190F">
      <w:pPr>
        <w:pStyle w:val="BodyBA"/>
        <w:rPr>
          <w:lang w:val="el-GR"/>
        </w:rPr>
      </w:pPr>
      <w:r>
        <w:rPr>
          <w:rStyle w:val="None"/>
          <w:rFonts w:ascii="Calibri" w:eastAsia="Calibri" w:hAnsi="Calibri" w:cs="Calibri"/>
          <w:lang w:val="el-GR"/>
        </w:rPr>
        <w:t>——————————————————————————————————————</w:t>
      </w:r>
    </w:p>
    <w:p w14:paraId="1F6B6C9E" w14:textId="77777777" w:rsidR="00EA5E59" w:rsidRDefault="0018190F">
      <w:pPr>
        <w:pStyle w:val="BodyBA"/>
        <w:rPr>
          <w:lang w:val="el-GR"/>
        </w:rPr>
      </w:pPr>
      <w:r>
        <w:rPr>
          <w:rStyle w:val="None"/>
          <w:rFonts w:ascii="Trebuchet MS" w:eastAsia="Proxima Nova Rg" w:hAnsi="Trebuchet MS" w:cs="Proxima Nova Rg"/>
          <w:sz w:val="20"/>
          <w:szCs w:val="20"/>
          <w:lang w:val="el-GR"/>
        </w:rPr>
        <w:t>Πληροφορίες για τους συντάκτες:</w:t>
      </w:r>
    </w:p>
    <w:p w14:paraId="7732BC0B" w14:textId="77777777" w:rsidR="00EA5E59" w:rsidRDefault="00EA5E59">
      <w:pPr>
        <w:pStyle w:val="BodyBA"/>
        <w:rPr>
          <w:rFonts w:ascii="Trebuchet MS" w:eastAsia="Proxima Nova Rg" w:hAnsi="Trebuchet MS" w:cs="Proxima Nova Rg"/>
          <w:sz w:val="20"/>
          <w:szCs w:val="20"/>
          <w:lang w:val="el-GR"/>
        </w:rPr>
      </w:pPr>
    </w:p>
    <w:p w14:paraId="7064D93F" w14:textId="77777777" w:rsidR="00EA5E59" w:rsidRDefault="0018190F">
      <w:pPr>
        <w:pStyle w:val="BodyBA"/>
        <w:rPr>
          <w:lang w:val="el-GR"/>
        </w:rPr>
      </w:pPr>
      <w:r>
        <w:rPr>
          <w:rStyle w:val="None"/>
          <w:rFonts w:ascii="Trebuchet MS" w:eastAsia="Proxima Nova Rg" w:hAnsi="Trebuchet MS" w:cs="Proxima Nova Rg"/>
          <w:sz w:val="20"/>
          <w:szCs w:val="20"/>
          <w:lang w:val="el-GR"/>
        </w:rPr>
        <w:t xml:space="preserve">Αλεξάνδρα </w:t>
      </w:r>
      <w:proofErr w:type="spellStart"/>
      <w:r>
        <w:rPr>
          <w:rStyle w:val="None"/>
          <w:rFonts w:ascii="Trebuchet MS" w:eastAsia="Proxima Nova Rg" w:hAnsi="Trebuchet MS" w:cs="Proxima Nova Rg"/>
          <w:sz w:val="20"/>
          <w:szCs w:val="20"/>
          <w:lang w:val="el-GR"/>
        </w:rPr>
        <w:t>Λεφοπούλου</w:t>
      </w:r>
      <w:proofErr w:type="spellEnd"/>
      <w:r>
        <w:rPr>
          <w:rStyle w:val="None"/>
          <w:rFonts w:ascii="Trebuchet MS" w:eastAsia="Proxima Nova Rg" w:hAnsi="Trebuchet MS" w:cs="Proxima Nova Rg"/>
          <w:sz w:val="20"/>
          <w:szCs w:val="20"/>
          <w:lang w:val="el-GR"/>
        </w:rPr>
        <w:t xml:space="preserve">, </w:t>
      </w:r>
      <w:r>
        <w:rPr>
          <w:rStyle w:val="None"/>
          <w:rFonts w:ascii="Trebuchet MS" w:eastAsia="Proxima Nova Rg" w:hAnsi="Trebuchet MS" w:cs="Proxima Nova Rg"/>
          <w:sz w:val="20"/>
          <w:szCs w:val="20"/>
        </w:rPr>
        <w:t>Media</w:t>
      </w:r>
      <w:r>
        <w:rPr>
          <w:rStyle w:val="None"/>
          <w:rFonts w:ascii="Trebuchet MS" w:eastAsia="Proxima Nova Rg" w:hAnsi="Trebuchet MS" w:cs="Proxima Nova Rg"/>
          <w:sz w:val="20"/>
          <w:szCs w:val="20"/>
          <w:lang w:val="el-GR"/>
        </w:rPr>
        <w:t xml:space="preserve"> &amp; </w:t>
      </w:r>
      <w:r>
        <w:rPr>
          <w:rStyle w:val="None"/>
          <w:rFonts w:ascii="Trebuchet MS" w:eastAsia="Proxima Nova Rg" w:hAnsi="Trebuchet MS" w:cs="Proxima Nova Rg"/>
          <w:sz w:val="20"/>
          <w:szCs w:val="20"/>
        </w:rPr>
        <w:t>Communications</w:t>
      </w:r>
      <w:r>
        <w:rPr>
          <w:rStyle w:val="None"/>
          <w:rFonts w:ascii="Trebuchet MS" w:eastAsia="Proxima Nova Rg" w:hAnsi="Trebuchet MS" w:cs="Proxima Nova Rg"/>
          <w:sz w:val="20"/>
          <w:szCs w:val="20"/>
          <w:lang w:val="el-GR"/>
        </w:rPr>
        <w:t xml:space="preserve"> </w:t>
      </w:r>
      <w:r>
        <w:rPr>
          <w:rStyle w:val="None"/>
          <w:rFonts w:ascii="Trebuchet MS" w:eastAsia="Proxima Nova Rg" w:hAnsi="Trebuchet MS" w:cs="Proxima Nova Rg"/>
          <w:sz w:val="20"/>
          <w:szCs w:val="20"/>
        </w:rPr>
        <w:t>Advisor</w:t>
      </w:r>
      <w:r>
        <w:rPr>
          <w:rStyle w:val="None"/>
          <w:rFonts w:ascii="Trebuchet MS" w:eastAsia="Proxima Nova Rg" w:hAnsi="Trebuchet MS" w:cs="Proxima Nova Rg"/>
          <w:sz w:val="20"/>
          <w:szCs w:val="20"/>
          <w:lang w:val="el-GR"/>
        </w:rPr>
        <w:t xml:space="preserve">, ΕΛΙΝΥΑΕ, </w:t>
      </w:r>
    </w:p>
    <w:p w14:paraId="67EF2B6A" w14:textId="77777777" w:rsidR="00EA5E59" w:rsidRDefault="0018190F">
      <w:pPr>
        <w:pStyle w:val="BodyBA"/>
        <w:rPr>
          <w:lang w:val="el-GR"/>
        </w:rPr>
      </w:pPr>
      <w:proofErr w:type="spellStart"/>
      <w:r>
        <w:rPr>
          <w:rStyle w:val="None"/>
          <w:rFonts w:ascii="Trebuchet MS" w:eastAsia="Proxima Nova Rg" w:hAnsi="Trebuchet MS" w:cs="Proxima Nova Rg"/>
          <w:sz w:val="20"/>
          <w:szCs w:val="20"/>
          <w:lang w:val="el-GR"/>
        </w:rPr>
        <w:t>κιν</w:t>
      </w:r>
      <w:proofErr w:type="spellEnd"/>
      <w:r>
        <w:rPr>
          <w:rStyle w:val="None"/>
          <w:rFonts w:ascii="Trebuchet MS" w:eastAsia="Proxima Nova Rg" w:hAnsi="Trebuchet MS" w:cs="Proxima Nova Rg"/>
          <w:sz w:val="20"/>
          <w:szCs w:val="20"/>
          <w:lang w:val="el-GR"/>
        </w:rPr>
        <w:t xml:space="preserve">: 6986576307, </w:t>
      </w:r>
      <w:hyperlink r:id="rId8">
        <w:r>
          <w:rPr>
            <w:rStyle w:val="Hyperlink1"/>
            <w:rFonts w:ascii="Trebuchet MS" w:hAnsi="Trebuchet MS"/>
          </w:rPr>
          <w:t>mailto</w:t>
        </w:r>
        <w:r>
          <w:rPr>
            <w:rStyle w:val="Hyperlink1"/>
            <w:rFonts w:ascii="Trebuchet MS" w:hAnsi="Trebuchet MS"/>
            <w:lang w:val="el-GR"/>
          </w:rPr>
          <w:t>:</w:t>
        </w:r>
        <w:r>
          <w:rPr>
            <w:rStyle w:val="Hyperlink1"/>
            <w:rFonts w:ascii="Trebuchet MS" w:hAnsi="Trebuchet MS"/>
          </w:rPr>
          <w:t>alexandra</w:t>
        </w:r>
        <w:r>
          <w:rPr>
            <w:rStyle w:val="Hyperlink1"/>
            <w:rFonts w:ascii="Trebuchet MS" w:hAnsi="Trebuchet MS"/>
            <w:lang w:val="el-GR"/>
          </w:rPr>
          <w:t>.</w:t>
        </w:r>
        <w:r>
          <w:rPr>
            <w:rStyle w:val="Hyperlink1"/>
            <w:rFonts w:ascii="Trebuchet MS" w:hAnsi="Trebuchet MS"/>
          </w:rPr>
          <w:t>lefopoulou</w:t>
        </w:r>
        <w:r>
          <w:rPr>
            <w:rStyle w:val="Hyperlink1"/>
            <w:rFonts w:ascii="Trebuchet MS" w:hAnsi="Trebuchet MS"/>
            <w:lang w:val="el-GR"/>
          </w:rPr>
          <w:t>@</w:t>
        </w:r>
        <w:r>
          <w:rPr>
            <w:rStyle w:val="Hyperlink1"/>
            <w:rFonts w:ascii="Trebuchet MS" w:hAnsi="Trebuchet MS"/>
          </w:rPr>
          <w:t>gmail</w:t>
        </w:r>
        <w:r>
          <w:rPr>
            <w:rStyle w:val="Hyperlink1"/>
            <w:rFonts w:ascii="Trebuchet MS" w:hAnsi="Trebuchet MS"/>
            <w:lang w:val="el-GR"/>
          </w:rPr>
          <w:t>.</w:t>
        </w:r>
        <w:r>
          <w:rPr>
            <w:rStyle w:val="Hyperlink1"/>
            <w:rFonts w:ascii="Trebuchet MS" w:hAnsi="Trebuchet MS"/>
          </w:rPr>
          <w:t>com</w:t>
        </w:r>
      </w:hyperlink>
    </w:p>
    <w:p w14:paraId="5D616024" w14:textId="77777777" w:rsidR="00EA5E59" w:rsidRDefault="00EA5E59">
      <w:pPr>
        <w:pStyle w:val="BodyBA"/>
        <w:rPr>
          <w:rFonts w:ascii="Trebuchet MS" w:eastAsia="Proxima Nova Rg" w:hAnsi="Trebuchet MS" w:cs="Proxima Nova Rg"/>
          <w:sz w:val="20"/>
          <w:szCs w:val="20"/>
          <w:lang w:val="el-GR"/>
        </w:rPr>
      </w:pPr>
    </w:p>
    <w:p w14:paraId="7BB22EB9" w14:textId="77777777" w:rsidR="00EA5E59" w:rsidRDefault="0018190F">
      <w:pPr>
        <w:pStyle w:val="BodyBA"/>
        <w:rPr>
          <w:lang w:val="el-GR"/>
        </w:rPr>
      </w:pPr>
      <w:proofErr w:type="spellStart"/>
      <w:r>
        <w:rPr>
          <w:rStyle w:val="None"/>
          <w:rFonts w:ascii="Trebuchet MS" w:eastAsia="Proxima Nova Rg" w:hAnsi="Trebuchet MS" w:cs="Proxima Nova Rg"/>
          <w:sz w:val="20"/>
          <w:szCs w:val="20"/>
          <w:lang w:val="el-GR"/>
        </w:rPr>
        <w:t>Ίρμα</w:t>
      </w:r>
      <w:proofErr w:type="spellEnd"/>
      <w:r>
        <w:rPr>
          <w:rStyle w:val="None"/>
          <w:rFonts w:ascii="Trebuchet MS" w:eastAsia="Proxima Nova Rg" w:hAnsi="Trebuchet MS" w:cs="Proxima Nova Rg"/>
          <w:sz w:val="20"/>
          <w:szCs w:val="20"/>
          <w:lang w:val="el-GR"/>
        </w:rPr>
        <w:t xml:space="preserve"> </w:t>
      </w:r>
      <w:proofErr w:type="spellStart"/>
      <w:r>
        <w:rPr>
          <w:rStyle w:val="None"/>
          <w:rFonts w:ascii="Trebuchet MS" w:eastAsia="Proxima Nova Rg" w:hAnsi="Trebuchet MS" w:cs="Proxima Nova Rg"/>
          <w:sz w:val="20"/>
          <w:szCs w:val="20"/>
          <w:lang w:val="el-GR"/>
        </w:rPr>
        <w:t>Ριζάκου</w:t>
      </w:r>
      <w:proofErr w:type="spellEnd"/>
      <w:r>
        <w:rPr>
          <w:rStyle w:val="None"/>
          <w:rFonts w:ascii="Trebuchet MS" w:eastAsia="Proxima Nova Rg" w:hAnsi="Trebuchet MS" w:cs="Proxima Nova Rg"/>
          <w:sz w:val="20"/>
          <w:szCs w:val="20"/>
          <w:lang w:val="el-GR"/>
        </w:rPr>
        <w:t xml:space="preserve">, Υπεύθυνη Επικοινωνίας ΕΛΙΝΥΑΕ, </w:t>
      </w:r>
      <w:proofErr w:type="spellStart"/>
      <w:r>
        <w:rPr>
          <w:rStyle w:val="None"/>
          <w:rFonts w:ascii="Trebuchet MS" w:eastAsia="Proxima Nova Rg" w:hAnsi="Trebuchet MS" w:cs="Proxima Nova Rg"/>
          <w:sz w:val="20"/>
          <w:szCs w:val="20"/>
          <w:lang w:val="el-GR"/>
        </w:rPr>
        <w:t>κιν</w:t>
      </w:r>
      <w:proofErr w:type="spellEnd"/>
      <w:r>
        <w:rPr>
          <w:rStyle w:val="None"/>
          <w:rFonts w:ascii="Trebuchet MS" w:eastAsia="Proxima Nova Rg" w:hAnsi="Trebuchet MS" w:cs="Proxima Nova Rg"/>
          <w:sz w:val="20"/>
          <w:szCs w:val="20"/>
          <w:lang w:val="el-GR"/>
        </w:rPr>
        <w:t xml:space="preserve">.: 6977308168, </w:t>
      </w:r>
      <w:hyperlink r:id="rId9">
        <w:r>
          <w:rPr>
            <w:rStyle w:val="Hyperlink1"/>
            <w:rFonts w:ascii="Trebuchet MS" w:hAnsi="Trebuchet MS"/>
          </w:rPr>
          <w:t>mailto</w:t>
        </w:r>
        <w:r>
          <w:rPr>
            <w:rStyle w:val="Hyperlink1"/>
            <w:rFonts w:ascii="Trebuchet MS" w:hAnsi="Trebuchet MS"/>
            <w:lang w:val="el-GR"/>
          </w:rPr>
          <w:t>:</w:t>
        </w:r>
        <w:r>
          <w:rPr>
            <w:rStyle w:val="Hyperlink1"/>
            <w:rFonts w:ascii="Trebuchet MS" w:hAnsi="Trebuchet MS"/>
          </w:rPr>
          <w:t>rizakou</w:t>
        </w:r>
        <w:r>
          <w:rPr>
            <w:rStyle w:val="Hyperlink1"/>
            <w:rFonts w:ascii="Trebuchet MS" w:hAnsi="Trebuchet MS"/>
            <w:lang w:val="el-GR"/>
          </w:rPr>
          <w:t>@</w:t>
        </w:r>
        <w:r>
          <w:rPr>
            <w:rStyle w:val="Hyperlink1"/>
            <w:rFonts w:ascii="Trebuchet MS" w:hAnsi="Trebuchet MS"/>
          </w:rPr>
          <w:t>elinyae</w:t>
        </w:r>
        <w:r>
          <w:rPr>
            <w:rStyle w:val="Hyperlink1"/>
            <w:rFonts w:ascii="Trebuchet MS" w:hAnsi="Trebuchet MS"/>
            <w:lang w:val="el-GR"/>
          </w:rPr>
          <w:t>.</w:t>
        </w:r>
        <w:r>
          <w:rPr>
            <w:rStyle w:val="Hyperlink1"/>
            <w:rFonts w:ascii="Trebuchet MS" w:hAnsi="Trebuchet MS"/>
          </w:rPr>
          <w:t>gr</w:t>
        </w:r>
      </w:hyperlink>
    </w:p>
    <w:p w14:paraId="7DB773C0" w14:textId="77777777" w:rsidR="00EA5E59" w:rsidRDefault="00EA5E59">
      <w:pPr>
        <w:pStyle w:val="BodyBA"/>
        <w:rPr>
          <w:rFonts w:ascii="Proxima Nova Rg" w:eastAsia="Proxima Nova Rg" w:hAnsi="Proxima Nova Rg" w:cs="Proxima Nova Rg"/>
          <w:color w:val="0000FF"/>
          <w:u w:val="single" w:color="0000FF"/>
          <w:lang w:val="el-GR"/>
        </w:rPr>
      </w:pPr>
    </w:p>
    <w:p w14:paraId="01E09965" w14:textId="77777777" w:rsidR="00EA5E59" w:rsidRDefault="0018190F">
      <w:pPr>
        <w:pStyle w:val="BodyBA"/>
        <w:rPr>
          <w:lang w:val="el-GR"/>
        </w:rPr>
      </w:pPr>
      <w:r>
        <w:rPr>
          <w:rStyle w:val="None"/>
          <w:rFonts w:ascii="Calibri" w:eastAsia="Calibri" w:hAnsi="Calibri" w:cs="Calibri"/>
          <w:lang w:val="el-GR"/>
        </w:rPr>
        <w:t>———————————————————————————</w:t>
      </w:r>
      <w:r>
        <w:rPr>
          <w:rStyle w:val="None"/>
          <w:rFonts w:ascii="Calibri" w:eastAsia="Calibri" w:hAnsi="Calibri" w:cs="Calibri"/>
          <w:lang w:val="el-GR"/>
        </w:rPr>
        <w:t>——————————</w:t>
      </w:r>
    </w:p>
    <w:p w14:paraId="206968EC" w14:textId="77777777" w:rsidR="00EA5E59" w:rsidRDefault="0018190F">
      <w:pPr>
        <w:pStyle w:val="BodyA"/>
      </w:pPr>
      <w:r>
        <w:rPr>
          <w:rStyle w:val="None"/>
          <w:rFonts w:ascii="Proxima Nova Rg" w:eastAsia="Proxima Nova Rg" w:hAnsi="Proxima Nova Rg" w:cs="Proxima Nova Rg"/>
          <w:b/>
          <w:bCs/>
          <w:sz w:val="20"/>
          <w:szCs w:val="20"/>
        </w:rPr>
        <w:t>Σχετικά με το ΕΛΙΝΥΑΕ (Ελληνικό Ινστιτούτο Υγείας  και Ασφάλειας στην  Εργασία)</w:t>
      </w:r>
    </w:p>
    <w:p w14:paraId="06EAE62E" w14:textId="77777777" w:rsidR="00EA5E59" w:rsidRDefault="0018190F">
      <w:pPr>
        <w:jc w:val="both"/>
        <w:rPr>
          <w:lang w:val="el-GR"/>
        </w:rPr>
      </w:pPr>
      <w:r>
        <w:rPr>
          <w:rStyle w:val="None"/>
          <w:rFonts w:ascii="Proxima Nova Rg" w:eastAsia="Proxima Nova Rg" w:hAnsi="Proxima Nova Rg" w:cs="Proxima Nova Rg"/>
          <w:sz w:val="20"/>
          <w:szCs w:val="20"/>
          <w:lang w:val="el-GR"/>
        </w:rPr>
        <w:t xml:space="preserve">Το ΕΛΙΝΥΑΕ είναι ο φορέας των κοινωνικών εταίρων ΓΣΕΕ, ΣΕΒ, ΓΣΕΒΕΕ, ΕΣΕΕ, ΣΕΤΕ, ΣΒΕ για την υγεία και την ασφάλεια στην εργασία, με εμπειρία στην έρευνα, την πληροφόρηση, την ενημέρωση, τη συμβουλευτική υποστήριξη και την εκπαίδευση. Συστάθηκε το 1992 ως </w:t>
      </w:r>
      <w:r>
        <w:rPr>
          <w:rStyle w:val="None"/>
          <w:rFonts w:ascii="Proxima Nova Rg" w:eastAsia="Proxima Nova Rg" w:hAnsi="Proxima Nova Rg" w:cs="Proxima Nova Rg"/>
          <w:sz w:val="20"/>
          <w:szCs w:val="20"/>
          <w:lang w:val="el-GR"/>
        </w:rPr>
        <w:lastRenderedPageBreak/>
        <w:t>α</w:t>
      </w:r>
      <w:r>
        <w:rPr>
          <w:rStyle w:val="None"/>
          <w:rFonts w:ascii="Proxima Nova Rg" w:eastAsia="Proxima Nova Rg" w:hAnsi="Proxima Nova Rg" w:cs="Proxima Nova Rg"/>
          <w:sz w:val="20"/>
          <w:szCs w:val="20"/>
          <w:lang w:val="el-GR"/>
        </w:rPr>
        <w:t xml:space="preserve">νεξάρτητος οργανισμός μη κερδοσκοπικού χαρακτήρα κατόπιν πρωτοβουλίας των κοινωνικών εταίρων, με σκοπό την επιστημονική και τεχνική υποστήριξη και εξυπηρέτηση της πολιτικής για την υγεία και την ασφάλεια στην εργασία στην Ελλάδα. Περισσότερες Πληροφορίες: </w:t>
      </w:r>
      <w:hyperlink r:id="rId10">
        <w:r>
          <w:rPr>
            <w:rStyle w:val="Hyperlink2"/>
          </w:rPr>
          <w:t>http</w:t>
        </w:r>
        <w:r>
          <w:rPr>
            <w:rStyle w:val="Hyperlink2"/>
            <w:lang w:val="el-GR"/>
          </w:rPr>
          <w:t>://</w:t>
        </w:r>
        <w:r>
          <w:rPr>
            <w:rStyle w:val="Hyperlink2"/>
          </w:rPr>
          <w:t>www</w:t>
        </w:r>
        <w:r>
          <w:rPr>
            <w:rStyle w:val="Hyperlink2"/>
            <w:lang w:val="el-GR"/>
          </w:rPr>
          <w:t>.</w:t>
        </w:r>
        <w:r>
          <w:rPr>
            <w:rStyle w:val="Hyperlink2"/>
          </w:rPr>
          <w:t>elinyae</w:t>
        </w:r>
        <w:r>
          <w:rPr>
            <w:rStyle w:val="Hyperlink2"/>
            <w:lang w:val="el-GR"/>
          </w:rPr>
          <w:t>.</w:t>
        </w:r>
        <w:r>
          <w:rPr>
            <w:rStyle w:val="Hyperlink2"/>
          </w:rPr>
          <w:t>gr</w:t>
        </w:r>
      </w:hyperlink>
      <w:r>
        <w:rPr>
          <w:rStyle w:val="None"/>
          <w:rFonts w:ascii="Proxima Nova Rg" w:eastAsia="Proxima Nova Rg" w:hAnsi="Proxima Nova Rg" w:cs="Proxima Nova Rg"/>
          <w:sz w:val="20"/>
          <w:szCs w:val="20"/>
          <w:lang w:val="el-GR"/>
        </w:rPr>
        <w:t xml:space="preserve">, Ε: </w:t>
      </w:r>
      <w:hyperlink r:id="rId11">
        <w:r>
          <w:rPr>
            <w:rStyle w:val="Hyperlink2"/>
          </w:rPr>
          <w:t>info</w:t>
        </w:r>
        <w:r>
          <w:rPr>
            <w:rStyle w:val="Hyperlink2"/>
            <w:lang w:val="el-GR"/>
          </w:rPr>
          <w:t>@</w:t>
        </w:r>
        <w:r>
          <w:rPr>
            <w:rStyle w:val="Hyperlink2"/>
          </w:rPr>
          <w:t>elinyae</w:t>
        </w:r>
        <w:r>
          <w:rPr>
            <w:rStyle w:val="Hyperlink2"/>
            <w:lang w:val="el-GR"/>
          </w:rPr>
          <w:t>.</w:t>
        </w:r>
        <w:r>
          <w:rPr>
            <w:rStyle w:val="Hyperlink2"/>
          </w:rPr>
          <w:t>gr</w:t>
        </w:r>
      </w:hyperlink>
      <w:r>
        <w:rPr>
          <w:rStyle w:val="None"/>
          <w:rFonts w:ascii="Proxima Nova Rg" w:eastAsia="Proxima Nova Rg" w:hAnsi="Proxima Nova Rg" w:cs="Proxima Nova Rg"/>
          <w:sz w:val="20"/>
          <w:szCs w:val="20"/>
          <w:lang w:val="el-GR"/>
        </w:rPr>
        <w:t>, 2108200100.</w:t>
      </w:r>
    </w:p>
    <w:p w14:paraId="7C8D1EEA" w14:textId="77777777" w:rsidR="00EA5E59" w:rsidRDefault="0018190F">
      <w:pPr>
        <w:pStyle w:val="BodyA"/>
        <w:spacing w:line="240" w:lineRule="auto"/>
      </w:pPr>
      <w:r>
        <w:rPr>
          <w:rStyle w:val="None"/>
          <w:rFonts w:ascii="Proxima Nova Rg" w:eastAsia="Proxima Nova Rg" w:hAnsi="Proxima Nova Rg" w:cs="Proxima Nova Rg"/>
          <w:sz w:val="20"/>
          <w:szCs w:val="20"/>
        </w:rPr>
        <w:t xml:space="preserve">Ακολουθήστε το ΕΛΙΝΥΑΕ στα </w:t>
      </w:r>
      <w:r>
        <w:rPr>
          <w:rStyle w:val="None"/>
          <w:rFonts w:ascii="Proxima Nova Rg" w:eastAsia="Proxima Nova Rg" w:hAnsi="Proxima Nova Rg" w:cs="Proxima Nova Rg"/>
          <w:sz w:val="20"/>
          <w:szCs w:val="20"/>
          <w:lang w:val="it-IT"/>
        </w:rPr>
        <w:t xml:space="preserve">Social Media: </w:t>
      </w:r>
      <w:r>
        <w:rPr>
          <w:noProof/>
        </w:rPr>
        <w:drawing>
          <wp:inline distT="0" distB="0" distL="0" distR="0" wp14:anchorId="046CF6BE" wp14:editId="63429AFB">
            <wp:extent cx="328930" cy="328930"/>
            <wp:effectExtent l="0" t="0" r="0" b="0"/>
            <wp:docPr id="2" name="Image2" descr="C:\Users\eliny\AppData\Local\Microsoft\Windows\INetCache\IE\N0EMGB19\Facebook_icon_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C:\Users\eliny\AppData\Local\Microsoft\Windows\INetCache\IE\N0EMGB19\Facebook_icon_01[1].png"/>
                    <pic:cNvPicPr>
                      <a:picLocks noChangeAspect="1" noChangeArrowheads="1"/>
                    </pic:cNvPicPr>
                  </pic:nvPicPr>
                  <pic:blipFill>
                    <a:blip r:embed="rId12"/>
                    <a:stretch>
                      <a:fillRect/>
                    </a:stretch>
                  </pic:blipFill>
                  <pic:spPr bwMode="auto">
                    <a:xfrm>
                      <a:off x="0" y="0"/>
                      <a:ext cx="328930" cy="328930"/>
                    </a:xfrm>
                    <a:prstGeom prst="rect">
                      <a:avLst/>
                    </a:prstGeom>
                  </pic:spPr>
                </pic:pic>
              </a:graphicData>
            </a:graphic>
          </wp:inline>
        </w:drawing>
      </w:r>
      <w:r>
        <w:rPr>
          <w:rStyle w:val="None"/>
          <w:rFonts w:ascii="Proxima Nova Rg" w:eastAsia="Proxima Nova Rg" w:hAnsi="Proxima Nova Rg" w:cs="Proxima Nova Rg"/>
          <w:sz w:val="20"/>
          <w:szCs w:val="20"/>
        </w:rPr>
        <w:t xml:space="preserve"> </w:t>
      </w:r>
      <w:r>
        <w:rPr>
          <w:noProof/>
        </w:rPr>
        <w:drawing>
          <wp:inline distT="0" distB="0" distL="0" distR="0" wp14:anchorId="0D4085B9" wp14:editId="7F56CB51">
            <wp:extent cx="373380" cy="372745"/>
            <wp:effectExtent l="0" t="0" r="0" b="0"/>
            <wp:docPr id="3" name="Image3"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Picture 3"/>
                    <pic:cNvPicPr>
                      <a:picLocks noChangeAspect="1" noChangeArrowheads="1"/>
                    </pic:cNvPicPr>
                  </pic:nvPicPr>
                  <pic:blipFill>
                    <a:blip r:embed="rId13"/>
                    <a:stretch>
                      <a:fillRect/>
                    </a:stretch>
                  </pic:blipFill>
                  <pic:spPr bwMode="auto">
                    <a:xfrm>
                      <a:off x="0" y="0"/>
                      <a:ext cx="373380" cy="372745"/>
                    </a:xfrm>
                    <a:prstGeom prst="rect">
                      <a:avLst/>
                    </a:prstGeom>
                  </pic:spPr>
                </pic:pic>
              </a:graphicData>
            </a:graphic>
          </wp:inline>
        </w:drawing>
      </w:r>
      <w:r>
        <w:rPr>
          <w:noProof/>
        </w:rPr>
        <w:drawing>
          <wp:inline distT="0" distB="0" distL="0" distR="0" wp14:anchorId="3FC2DCB6" wp14:editId="3199F661">
            <wp:extent cx="358140" cy="361315"/>
            <wp:effectExtent l="0" t="0" r="0" b="0"/>
            <wp:docPr id="4" name="Image4" descr="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Picture 6"/>
                    <pic:cNvPicPr>
                      <a:picLocks noChangeAspect="1" noChangeArrowheads="1"/>
                    </pic:cNvPicPr>
                  </pic:nvPicPr>
                  <pic:blipFill>
                    <a:blip r:embed="rId14"/>
                    <a:stretch>
                      <a:fillRect/>
                    </a:stretch>
                  </pic:blipFill>
                  <pic:spPr bwMode="auto">
                    <a:xfrm>
                      <a:off x="0" y="0"/>
                      <a:ext cx="358140" cy="361315"/>
                    </a:xfrm>
                    <a:prstGeom prst="rect">
                      <a:avLst/>
                    </a:prstGeom>
                  </pic:spPr>
                </pic:pic>
              </a:graphicData>
            </a:graphic>
          </wp:inline>
        </w:drawing>
      </w:r>
      <w:r>
        <w:rPr>
          <w:noProof/>
        </w:rPr>
        <w:drawing>
          <wp:inline distT="0" distB="0" distL="0" distR="0" wp14:anchorId="7A8DACEB" wp14:editId="282FB0BA">
            <wp:extent cx="381000" cy="379730"/>
            <wp:effectExtent l="0" t="0" r="0" b="0"/>
            <wp:docPr id="5" name="Image5" descr="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Picture 7"/>
                    <pic:cNvPicPr>
                      <a:picLocks noChangeAspect="1" noChangeArrowheads="1"/>
                    </pic:cNvPicPr>
                  </pic:nvPicPr>
                  <pic:blipFill>
                    <a:blip r:embed="rId15"/>
                    <a:stretch>
                      <a:fillRect/>
                    </a:stretch>
                  </pic:blipFill>
                  <pic:spPr bwMode="auto">
                    <a:xfrm>
                      <a:off x="0" y="0"/>
                      <a:ext cx="381000" cy="379730"/>
                    </a:xfrm>
                    <a:prstGeom prst="rect">
                      <a:avLst/>
                    </a:prstGeom>
                  </pic:spPr>
                </pic:pic>
              </a:graphicData>
            </a:graphic>
          </wp:inline>
        </w:drawing>
      </w:r>
      <w:r>
        <w:rPr>
          <w:noProof/>
        </w:rPr>
        <w:drawing>
          <wp:inline distT="0" distB="0" distL="0" distR="0" wp14:anchorId="489BA510" wp14:editId="16183A52">
            <wp:extent cx="309880" cy="309880"/>
            <wp:effectExtent l="0" t="0" r="0"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1"/>
                    <pic:cNvPicPr>
                      <a:picLocks noChangeAspect="1" noChangeArrowheads="1"/>
                    </pic:cNvPicPr>
                  </pic:nvPicPr>
                  <pic:blipFill>
                    <a:blip r:embed="rId16"/>
                    <a:stretch>
                      <a:fillRect/>
                    </a:stretch>
                  </pic:blipFill>
                  <pic:spPr bwMode="auto">
                    <a:xfrm>
                      <a:off x="0" y="0"/>
                      <a:ext cx="309880" cy="309880"/>
                    </a:xfrm>
                    <a:prstGeom prst="rect">
                      <a:avLst/>
                    </a:prstGeom>
                  </pic:spPr>
                </pic:pic>
              </a:graphicData>
            </a:graphic>
          </wp:inline>
        </w:drawing>
      </w:r>
      <w:r>
        <w:rPr>
          <w:rStyle w:val="None"/>
          <w:rFonts w:ascii="Proxima Nova Rg" w:eastAsia="Proxima Nova Rg" w:hAnsi="Proxima Nova Rg" w:cs="Proxima Nova Rg"/>
          <w:sz w:val="20"/>
          <w:szCs w:val="20"/>
        </w:rPr>
        <w:tab/>
      </w:r>
      <w:r>
        <w:rPr>
          <w:rStyle w:val="None"/>
          <w:rFonts w:ascii="Proxima Nova Rg" w:eastAsia="Proxima Nova Rg" w:hAnsi="Proxima Nova Rg" w:cs="Proxima Nova Rg"/>
          <w:sz w:val="20"/>
          <w:szCs w:val="20"/>
        </w:rPr>
        <w:tab/>
      </w:r>
    </w:p>
    <w:sectPr w:rsidR="00EA5E59">
      <w:headerReference w:type="default" r:id="rId17"/>
      <w:pgSz w:w="11906" w:h="16838"/>
      <w:pgMar w:top="1440" w:right="1797" w:bottom="1440" w:left="1797" w:header="709"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80F7" w14:textId="77777777" w:rsidR="0018190F" w:rsidRDefault="0018190F">
      <w:r>
        <w:separator/>
      </w:r>
    </w:p>
  </w:endnote>
  <w:endnote w:type="continuationSeparator" w:id="0">
    <w:p w14:paraId="18B993B3" w14:textId="77777777" w:rsidR="0018190F" w:rsidRDefault="0018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variable"/>
  </w:font>
  <w:font w:name="Proxima Nova Rg">
    <w:altName w:val="Tahoma"/>
    <w:charset w:val="00"/>
    <w:family w:val="roman"/>
    <w:pitch w:val="variable"/>
  </w:font>
  <w:font w:name="Tahoma">
    <w:panose1 w:val="020B0604030504040204"/>
    <w:charset w:val="A1"/>
    <w:family w:val="swiss"/>
    <w:pitch w:val="variable"/>
    <w:sig w:usb0="E1002EFF" w:usb1="C000605B" w:usb2="00000029" w:usb3="00000000" w:csb0="0001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Helvetica Neue Thin">
    <w:altName w:val="Arial"/>
    <w:charset w:val="00"/>
    <w:family w:val="roman"/>
    <w:pitch w:val="variable"/>
  </w:font>
  <w:font w:name="Calibri">
    <w:panose1 w:val="020F0502020204030204"/>
    <w:charset w:val="A1"/>
    <w:family w:val="swiss"/>
    <w:pitch w:val="variable"/>
    <w:sig w:usb0="E4002EFF" w:usb1="C2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A5C3" w14:textId="77777777" w:rsidR="0018190F" w:rsidRDefault="0018190F">
      <w:r>
        <w:separator/>
      </w:r>
    </w:p>
  </w:footnote>
  <w:footnote w:type="continuationSeparator" w:id="0">
    <w:p w14:paraId="698186A2" w14:textId="77777777" w:rsidR="0018190F" w:rsidRDefault="00181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478C" w14:textId="77777777" w:rsidR="00EA5E59" w:rsidRDefault="00EA5E59">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E59"/>
    <w:rsid w:val="0018190F"/>
    <w:rsid w:val="00EA5E59"/>
    <w:rsid w:val="00F837F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9DD8"/>
  <w15:docId w15:val="{BCCC7557-CDAC-4249-960D-A3A23151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sz w:val="24"/>
      <w:szCs w:val="24"/>
      <w:u w:color="000000"/>
      <w:lang w:val="en-US"/>
    </w:rPr>
  </w:style>
  <w:style w:type="paragraph" w:styleId="3">
    <w:name w:val="heading 3"/>
    <w:next w:val="a"/>
    <w:uiPriority w:val="9"/>
    <w:unhideWhenUsed/>
    <w:qFormat/>
    <w:pPr>
      <w:keepNext/>
      <w:pBdr>
        <w:top w:val="single" w:sz="4" w:space="0" w:color="515151"/>
      </w:pBdr>
      <w:spacing w:before="360" w:after="40" w:line="288" w:lineRule="auto"/>
      <w:outlineLvl w:val="2"/>
    </w:pPr>
    <w:rPr>
      <w:rFonts w:ascii="Helvetica Neue" w:eastAsia="Helvetica Neue" w:hAnsi="Helvetica Neue" w:cs="Helvetica Neue"/>
      <w:color w:val="000000"/>
      <w:spacing w:val="5"/>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character" w:customStyle="1" w:styleId="None">
    <w:name w:val="None"/>
    <w:qFormat/>
  </w:style>
  <w:style w:type="character" w:customStyle="1" w:styleId="Hyperlink0">
    <w:name w:val="Hyperlink.0"/>
    <w:basedOn w:val="None"/>
    <w:qFormat/>
    <w:rPr>
      <w:color w:val="0000FF"/>
      <w:u w:val="single" w:color="0000FF"/>
    </w:rPr>
  </w:style>
  <w:style w:type="character" w:customStyle="1" w:styleId="Hyperlink1">
    <w:name w:val="Hyperlink.1"/>
    <w:basedOn w:val="None"/>
    <w:qFormat/>
    <w:rPr>
      <w:rFonts w:ascii="Proxima Nova Rg" w:eastAsia="Proxima Nova Rg" w:hAnsi="Proxima Nova Rg" w:cs="Proxima Nova Rg"/>
      <w:color w:val="0000FF"/>
      <w:sz w:val="20"/>
      <w:szCs w:val="20"/>
      <w:u w:val="single" w:color="0000FF"/>
    </w:rPr>
  </w:style>
  <w:style w:type="character" w:customStyle="1" w:styleId="Hyperlink2">
    <w:name w:val="Hyperlink.2"/>
    <w:basedOn w:val="None"/>
    <w:qFormat/>
    <w:rPr>
      <w:rFonts w:ascii="Proxima Nova Rg" w:eastAsia="Proxima Nova Rg" w:hAnsi="Proxima Nova Rg" w:cs="Proxima Nova Rg"/>
      <w:color w:val="000000"/>
      <w:sz w:val="20"/>
      <w:szCs w:val="20"/>
      <w:u w:val="single" w:color="000000"/>
    </w:rPr>
  </w:style>
  <w:style w:type="character" w:customStyle="1" w:styleId="Char">
    <w:name w:val="Κείμενο πλαισίου Char"/>
    <w:basedOn w:val="a0"/>
    <w:link w:val="a3"/>
    <w:uiPriority w:val="99"/>
    <w:semiHidden/>
    <w:qFormat/>
    <w:rsid w:val="00A91EDE"/>
    <w:rPr>
      <w:rFonts w:ascii="Tahoma" w:eastAsia="Times New Roman" w:hAnsi="Tahoma" w:cs="Tahoma"/>
      <w:color w:val="000000"/>
      <w:sz w:val="16"/>
      <w:szCs w:val="16"/>
      <w:u w:val="none" w:color="000000"/>
      <w:lang w:val="en-US"/>
    </w:rPr>
  </w:style>
  <w:style w:type="character" w:customStyle="1" w:styleId="Bullets">
    <w:name w:val="Bullets"/>
    <w:qFormat/>
    <w:rPr>
      <w:rFonts w:ascii="OpenSymbol" w:eastAsia="OpenSymbol" w:hAnsi="OpenSymbol" w:cs="OpenSymbol"/>
    </w:rPr>
  </w:style>
  <w:style w:type="character" w:styleId="a4">
    <w:name w:val="Emphasis"/>
    <w:qFormat/>
    <w:rPr>
      <w:i/>
      <w:iCs/>
    </w:rPr>
  </w:style>
  <w:style w:type="character" w:styleId="a5">
    <w:name w:val="Strong"/>
    <w:qFormat/>
    <w:rPr>
      <w:b/>
      <w:bCs/>
    </w:rPr>
  </w:style>
  <w:style w:type="character" w:customStyle="1" w:styleId="Char0">
    <w:name w:val="Κεφαλίδα Char"/>
    <w:basedOn w:val="a0"/>
    <w:link w:val="a6"/>
    <w:uiPriority w:val="99"/>
    <w:qFormat/>
    <w:rsid w:val="003F4F66"/>
    <w:rPr>
      <w:rFonts w:eastAsia="Times New Roman"/>
      <w:color w:val="000000"/>
      <w:sz w:val="24"/>
      <w:szCs w:val="24"/>
      <w:u w:val="none" w:color="000000"/>
      <w:lang w:val="en-US"/>
    </w:rPr>
  </w:style>
  <w:style w:type="paragraph" w:customStyle="1" w:styleId="Heading">
    <w:name w:val="Heading"/>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rPr>
  </w:style>
  <w:style w:type="paragraph" w:customStyle="1" w:styleId="Index">
    <w:name w:val="Index"/>
    <w:basedOn w:val="a"/>
    <w:qFormat/>
    <w:pPr>
      <w:suppressLineNumbers/>
    </w:pPr>
    <w:rPr>
      <w:rFonts w:cs="Ari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BodyA">
    <w:name w:val="Body A"/>
    <w:qFormat/>
    <w:pPr>
      <w:spacing w:line="288" w:lineRule="auto"/>
      <w:jc w:val="both"/>
    </w:pPr>
    <w:rPr>
      <w:rFonts w:ascii="Microsoft Sans Serif" w:hAnsi="Microsoft Sans Serif" w:cs="Arial Unicode MS"/>
      <w:color w:val="000000"/>
      <w:sz w:val="22"/>
      <w:szCs w:val="22"/>
      <w:u w:color="000000"/>
    </w:rPr>
  </w:style>
  <w:style w:type="paragraph" w:customStyle="1" w:styleId="BodyB">
    <w:name w:val="Body B"/>
    <w:qFormat/>
    <w:pPr>
      <w:jc w:val="both"/>
    </w:pPr>
    <w:rPr>
      <w:rFonts w:ascii="Helvetica Neue Thin" w:eastAsia="Helvetica Neue Thin" w:hAnsi="Helvetica Neue Thin" w:cs="Helvetica Neue Thin"/>
      <w:color w:val="000000"/>
      <w:sz w:val="26"/>
      <w:szCs w:val="26"/>
      <w:u w:color="000000"/>
    </w:rPr>
  </w:style>
  <w:style w:type="paragraph" w:customStyle="1" w:styleId="BodyBA">
    <w:name w:val="Body B A"/>
    <w:qFormat/>
    <w:pPr>
      <w:jc w:val="both"/>
    </w:pPr>
    <w:rPr>
      <w:rFonts w:ascii="Microsoft Sans Serif" w:hAnsi="Microsoft Sans Serif" w:cs="Arial Unicode MS"/>
      <w:color w:val="000000"/>
      <w:sz w:val="24"/>
      <w:szCs w:val="24"/>
      <w:u w:color="000000"/>
      <w:lang w:val="en-US"/>
    </w:rPr>
  </w:style>
  <w:style w:type="paragraph" w:styleId="a3">
    <w:name w:val="Balloon Text"/>
    <w:basedOn w:val="a"/>
    <w:link w:val="Char"/>
    <w:uiPriority w:val="99"/>
    <w:semiHidden/>
    <w:unhideWhenUsed/>
    <w:qFormat/>
    <w:rsid w:val="00A91EDE"/>
    <w:rPr>
      <w:rFonts w:ascii="Tahoma" w:hAnsi="Tahoma" w:cs="Tahoma"/>
      <w:sz w:val="16"/>
      <w:szCs w:val="16"/>
    </w:rPr>
  </w:style>
  <w:style w:type="paragraph" w:styleId="Web">
    <w:name w:val="Normal (Web)"/>
    <w:basedOn w:val="a"/>
    <w:uiPriority w:val="99"/>
    <w:semiHidden/>
    <w:unhideWhenUsed/>
    <w:qFormat/>
    <w:rsid w:val="00E57D49"/>
    <w:pPr>
      <w:spacing w:beforeAutospacing="1" w:afterAutospacing="1"/>
    </w:pPr>
    <w:rPr>
      <w:color w:val="auto"/>
      <w:lang w:eastAsia="en-US"/>
    </w:rPr>
  </w:style>
  <w:style w:type="paragraph" w:customStyle="1" w:styleId="HeaderandFooter">
    <w:name w:val="Header and Footer"/>
    <w:basedOn w:val="a"/>
    <w:qFormat/>
  </w:style>
  <w:style w:type="paragraph" w:styleId="a6">
    <w:name w:val="header"/>
    <w:basedOn w:val="HeaderandFooter"/>
    <w:link w:val="Char0"/>
    <w:uiPriority w:val="99"/>
  </w:style>
  <w:style w:type="paragraph" w:styleId="aa">
    <w:name w:val="footer"/>
    <w:basedOn w:val="HeaderandFooter"/>
  </w:style>
  <w:style w:type="paragraph" w:customStyle="1" w:styleId="TableNormal1">
    <w:name w:val="Table Normal1"/>
    <w:qFormat/>
    <w:rPr>
      <w:rFonts w:ascii="Calibri" w:eastAsia="Times New Roman" w:hAnsi="Calibri" w:cs="Calibri"/>
      <w:sz w:val="22"/>
      <w:szCs w:val="22"/>
      <w:lang w:val="en-US" w:eastAsia="en-US"/>
    </w:rPr>
  </w:style>
  <w:style w:type="paragraph" w:styleId="ab">
    <w:name w:val="List Paragraph"/>
    <w:basedOn w:val="a"/>
    <w:uiPriority w:val="34"/>
    <w:qFormat/>
    <w:rsid w:val="003F4F66"/>
    <w:pPr>
      <w:ind w:left="720"/>
      <w:contextualSpacing/>
    </w:pPr>
  </w:style>
  <w:style w:type="numbering" w:customStyle="1" w:styleId="ImportedStyle1">
    <w:name w:val="Imported Style 1"/>
    <w:qFormat/>
  </w:style>
  <w:style w:type="table" w:customStyle="1" w:styleId="TableNormal10">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exandra.lefopoulou@gmail.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linyae-balkancongress.com/"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nfo@elinyae.gr" TargetMode="External"/><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hyperlink" Target="http://www.elinyae.g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rizakou@elinyae.gr" TargetMode="External"/><Relationship Id="rId1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756</Words>
  <Characters>4087</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Elinyae Athens</dc:creator>
  <dc:description/>
  <cp:lastModifiedBy>ΑΓΑΠΗ ΚΟΥΓΙΑ</cp:lastModifiedBy>
  <cp:revision>2</cp:revision>
  <dcterms:created xsi:type="dcterms:W3CDTF">2025-10-19T14:08:00Z</dcterms:created>
  <dcterms:modified xsi:type="dcterms:W3CDTF">2025-10-19T14:08:00Z</dcterms:modified>
  <dc:language>en-US</dc:language>
</cp:coreProperties>
</file>