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077F" w:rsidRDefault="0033077F">
      <w:pPr>
        <w:pStyle w:val="BodyA"/>
        <w:ind w:left="6480" w:firstLine="720"/>
      </w:pPr>
    </w:p>
    <w:p w:rsidR="0033077F" w:rsidRDefault="0033077F">
      <w:pPr>
        <w:pStyle w:val="BodyA"/>
      </w:pPr>
    </w:p>
    <w:p w:rsidR="008C4CFA" w:rsidRDefault="008C4CFA">
      <w:pPr>
        <w:pStyle w:val="BodyA"/>
      </w:pPr>
    </w:p>
    <w:p w:rsidR="008C4CFA" w:rsidRDefault="008C4CFA">
      <w:pPr>
        <w:pStyle w:val="BodyA"/>
      </w:pPr>
    </w:p>
    <w:p w:rsidR="0033077F" w:rsidRPr="00C42D50" w:rsidRDefault="007C156D">
      <w:pPr>
        <w:pStyle w:val="BodyA"/>
        <w:rPr>
          <w:sz w:val="24"/>
          <w:szCs w:val="24"/>
          <w:lang w:val="el-GR"/>
        </w:rPr>
      </w:pPr>
      <w:r w:rsidRPr="008C4CFA">
        <w:rPr>
          <w:rFonts w:eastAsia="Arial Unicode MS" w:cs="Arial Unicode MS"/>
          <w:lang w:val="el-GR"/>
        </w:rPr>
        <w:t xml:space="preserve">                                                                                                                 </w:t>
      </w:r>
      <w:r w:rsidRPr="00C42D50">
        <w:rPr>
          <w:rFonts w:eastAsia="Arial Unicode MS" w:cs="Arial Unicode MS"/>
          <w:sz w:val="24"/>
          <w:szCs w:val="24"/>
          <w:lang w:val="el-GR"/>
        </w:rPr>
        <w:t>Αθήνα, 13 Νοεμβρίου 2020</w:t>
      </w:r>
    </w:p>
    <w:p w:rsidR="0033077F" w:rsidRPr="00C42D50" w:rsidRDefault="0033077F">
      <w:pPr>
        <w:pStyle w:val="BodyA"/>
        <w:rPr>
          <w:sz w:val="24"/>
          <w:szCs w:val="24"/>
          <w:lang w:val="el-GR"/>
        </w:rPr>
      </w:pPr>
    </w:p>
    <w:p w:rsidR="0033077F" w:rsidRPr="00C42D50" w:rsidRDefault="007C156D">
      <w:pPr>
        <w:pStyle w:val="BodyA"/>
        <w:jc w:val="center"/>
        <w:rPr>
          <w:sz w:val="26"/>
          <w:szCs w:val="26"/>
          <w:lang w:val="el-GR"/>
        </w:rPr>
      </w:pPr>
      <w:r w:rsidRPr="00C42D50">
        <w:rPr>
          <w:sz w:val="26"/>
          <w:szCs w:val="26"/>
          <w:lang w:val="el-GR"/>
        </w:rPr>
        <w:t>ΔΕΛΤΙΟ ΤΥΠΟΥ</w:t>
      </w:r>
    </w:p>
    <w:p w:rsidR="0033077F" w:rsidRDefault="007C156D">
      <w:pPr>
        <w:pStyle w:val="3"/>
      </w:pPr>
      <w:r>
        <w:t>Το ΕΛΙΝΥΑΕ και το CSR HELLAS ενώνουν τις δυνάμεις τους με προτ</w:t>
      </w:r>
      <w:r>
        <w:t>ε</w:t>
      </w:r>
      <w:r>
        <w:t>ραιότητα την υγεία και την ασφάλεια στους χώρους εργασίας</w:t>
      </w:r>
    </w:p>
    <w:p w:rsidR="0033077F" w:rsidRDefault="007C156D">
      <w:pPr>
        <w:pStyle w:val="3"/>
        <w:rPr>
          <w:sz w:val="26"/>
          <w:szCs w:val="26"/>
        </w:rPr>
      </w:pPr>
      <w:r>
        <w:rPr>
          <w:sz w:val="26"/>
          <w:szCs w:val="26"/>
        </w:rPr>
        <w:t>Μνημόνιο συνεργασίας με κοινές δράσεις και ενέργειες από τους δύο οργαν</w:t>
      </w:r>
      <w:r>
        <w:rPr>
          <w:sz w:val="26"/>
          <w:szCs w:val="26"/>
        </w:rPr>
        <w:t>ι</w:t>
      </w:r>
      <w:r>
        <w:rPr>
          <w:sz w:val="26"/>
          <w:szCs w:val="26"/>
        </w:rPr>
        <w:t>σμούς</w:t>
      </w:r>
    </w:p>
    <w:p w:rsidR="0033077F" w:rsidRPr="00C42D50" w:rsidRDefault="0033077F">
      <w:pPr>
        <w:pStyle w:val="BodyA"/>
        <w:rPr>
          <w:sz w:val="24"/>
          <w:szCs w:val="24"/>
          <w:lang w:val="el-GR"/>
        </w:rPr>
      </w:pPr>
    </w:p>
    <w:p w:rsidR="0033077F" w:rsidRPr="00C42D50" w:rsidRDefault="007C156D">
      <w:pPr>
        <w:pStyle w:val="BodyB"/>
        <w:spacing w:line="288" w:lineRule="auto"/>
        <w:rPr>
          <w:lang w:val="el-GR"/>
        </w:rPr>
      </w:pPr>
      <w:r w:rsidRPr="00C42D50">
        <w:rPr>
          <w:lang w:val="el-GR"/>
        </w:rPr>
        <w:t xml:space="preserve">Η κρίση που προκάλεσε η πανδημία </w:t>
      </w:r>
      <w:r>
        <w:t>COVID</w:t>
      </w:r>
      <w:r w:rsidRPr="00C42D50">
        <w:rPr>
          <w:lang w:val="el-GR"/>
        </w:rPr>
        <w:t>-19 ανέδειξε την ανάγκη ευρύτερων συνεργ</w:t>
      </w:r>
      <w:r w:rsidRPr="00C42D50">
        <w:rPr>
          <w:lang w:val="el-GR"/>
        </w:rPr>
        <w:t>α</w:t>
      </w:r>
      <w:r w:rsidRPr="00C42D50">
        <w:rPr>
          <w:lang w:val="el-GR"/>
        </w:rPr>
        <w:t>σιών και συνεργειών, που οι επιχειρήσεις αλλά και η κοινωνία οφείλουν να αναπτύξουν, για να αντιμετωπίσουν τις νέες προκλήσεις, σε τομείς δημόσιου ενδιαφέροντος όπως η υγεία και η ασφάλεια στους χώρους εργασίας, αλλά και πέραν αυτών.</w:t>
      </w:r>
    </w:p>
    <w:p w:rsidR="0033077F" w:rsidRPr="00C42D50" w:rsidRDefault="0033077F">
      <w:pPr>
        <w:pStyle w:val="BodyB"/>
        <w:spacing w:line="288" w:lineRule="auto"/>
        <w:rPr>
          <w:lang w:val="el-GR"/>
        </w:rPr>
      </w:pPr>
    </w:p>
    <w:p w:rsidR="0033077F" w:rsidRPr="00C42D50" w:rsidRDefault="007C156D">
      <w:pPr>
        <w:pStyle w:val="BodyB"/>
        <w:spacing w:line="288" w:lineRule="auto"/>
        <w:rPr>
          <w:lang w:val="el-GR"/>
        </w:rPr>
      </w:pPr>
      <w:r w:rsidRPr="00C42D50">
        <w:rPr>
          <w:lang w:val="el-GR"/>
        </w:rPr>
        <w:t>Αναγνωρίζοντας σήμερα τη συνεργασία για την προαγωγή και την προάσπιση της ασφ</w:t>
      </w:r>
      <w:r w:rsidRPr="00C42D50">
        <w:rPr>
          <w:lang w:val="el-GR"/>
        </w:rPr>
        <w:t>ά</w:t>
      </w:r>
      <w:r w:rsidRPr="00C42D50">
        <w:rPr>
          <w:lang w:val="el-GR"/>
        </w:rPr>
        <w:t>λειας και της υγείας στους χώρους εργασίας ως θέμα πρώτης προτεραιότητας, οι δύο οργανισμοί, το Ελληνικό Ινστιτούτο Υγιεινής και Ασφάλεια της Εργασίας (</w:t>
      </w:r>
      <w:r>
        <w:t>E</w:t>
      </w:r>
      <w:r w:rsidRPr="00C42D50">
        <w:rPr>
          <w:lang w:val="el-GR"/>
        </w:rPr>
        <w:t>ΛΙΝΥΑΕ) και το Ελληνικό Δίκτυο για την Εταιρική Κοινωνική Ευθύνη (</w:t>
      </w:r>
      <w:r>
        <w:t>CSR</w:t>
      </w:r>
      <w:r w:rsidRPr="00C42D50">
        <w:rPr>
          <w:lang w:val="el-GR"/>
        </w:rPr>
        <w:t xml:space="preserve"> </w:t>
      </w:r>
      <w:r>
        <w:t>HELLAS</w:t>
      </w:r>
      <w:r w:rsidRPr="00C42D50">
        <w:rPr>
          <w:lang w:val="el-GR"/>
        </w:rPr>
        <w:t>), ενώνουν τις δ</w:t>
      </w:r>
      <w:r w:rsidRPr="00C42D50">
        <w:rPr>
          <w:lang w:val="el-GR"/>
        </w:rPr>
        <w:t>υ</w:t>
      </w:r>
      <w:r w:rsidRPr="00C42D50">
        <w:rPr>
          <w:lang w:val="el-GR"/>
        </w:rPr>
        <w:t xml:space="preserve">νάμεις τους στην κατεύθυνση αυτή συνυπογράφοντας μνημόνιο συνεργασίας για την </w:t>
      </w:r>
      <w:r w:rsidRPr="00C42D50">
        <w:rPr>
          <w:lang w:val="el-GR"/>
        </w:rPr>
        <w:t>α</w:t>
      </w:r>
      <w:r w:rsidRPr="00C42D50">
        <w:rPr>
          <w:lang w:val="el-GR"/>
        </w:rPr>
        <w:t xml:space="preserve">νάπτυξη και την υλοποίηση κοινών δράσεων και πρωτοβουλιών με στόχο την περαιτέρω καλλιέργεια της έννοιας της ατομικής και συλλογικής ευθύνης. </w:t>
      </w:r>
    </w:p>
    <w:p w:rsidR="0033077F" w:rsidRPr="00C42D50" w:rsidRDefault="0033077F">
      <w:pPr>
        <w:pStyle w:val="BodyB"/>
        <w:spacing w:line="288" w:lineRule="auto"/>
        <w:rPr>
          <w:lang w:val="el-GR"/>
        </w:rPr>
      </w:pPr>
    </w:p>
    <w:p w:rsidR="0033077F" w:rsidRPr="00C42D50" w:rsidRDefault="007C156D">
      <w:pPr>
        <w:pStyle w:val="BodyB"/>
        <w:spacing w:line="288" w:lineRule="auto"/>
        <w:rPr>
          <w:lang w:val="el-GR"/>
        </w:rPr>
      </w:pPr>
      <w:r w:rsidRPr="00C42D50">
        <w:rPr>
          <w:lang w:val="el-GR"/>
        </w:rPr>
        <w:t>Οι δύο φορείς αναγνωρίζουν ότι τα θέματα ασφάλειας και υγείας στην εργασία αποτ</w:t>
      </w:r>
      <w:r w:rsidRPr="00C42D50">
        <w:rPr>
          <w:lang w:val="el-GR"/>
        </w:rPr>
        <w:t>ε</w:t>
      </w:r>
      <w:r w:rsidRPr="00C42D50">
        <w:rPr>
          <w:lang w:val="el-GR"/>
        </w:rPr>
        <w:t>λούν βασικό πυλώνα της εύρυθμης λειτουργίας των επιχειρήσεων, της βιωσιμότητάς τους και, κατά συνέπεια, της ανταγωνιστικότητας των εθνικών οικονομιών. Επίσης, απ</w:t>
      </w:r>
      <w:r w:rsidRPr="00C42D50">
        <w:rPr>
          <w:lang w:val="el-GR"/>
        </w:rPr>
        <w:t>ο</w:t>
      </w:r>
      <w:r w:rsidRPr="00C42D50">
        <w:rPr>
          <w:lang w:val="el-GR"/>
        </w:rPr>
        <w:t>τελούν αναπόσπαστο μέρος της κοινωνικής αλληλεγγύης και συνοχής, που συνεπάγεται οικονομική ανάπτυξη και κοινωνική πρόοδο. Για τον σκοπό αυτόν, προχωρούν στον σχεδ</w:t>
      </w:r>
      <w:r w:rsidRPr="00C42D50">
        <w:rPr>
          <w:lang w:val="el-GR"/>
        </w:rPr>
        <w:t>ι</w:t>
      </w:r>
      <w:r w:rsidRPr="00C42D50">
        <w:rPr>
          <w:lang w:val="el-GR"/>
        </w:rPr>
        <w:t>ασμό κοινών ενεργειών και δράσεων ενημέρωσης και ευαισθητοποίησης, αλλά και υπ</w:t>
      </w:r>
      <w:r w:rsidRPr="00C42D50">
        <w:rPr>
          <w:lang w:val="el-GR"/>
        </w:rPr>
        <w:t>ο</w:t>
      </w:r>
      <w:r w:rsidRPr="00C42D50">
        <w:rPr>
          <w:lang w:val="el-GR"/>
        </w:rPr>
        <w:t>στήριξης των επιχειρήσεων στην εφαρμογή ολοκληρωμένων σχεδίων διαχείρισης των θ</w:t>
      </w:r>
      <w:r w:rsidRPr="00C42D50">
        <w:rPr>
          <w:lang w:val="el-GR"/>
        </w:rPr>
        <w:t>ε</w:t>
      </w:r>
      <w:r w:rsidRPr="00C42D50">
        <w:rPr>
          <w:lang w:val="el-GR"/>
        </w:rPr>
        <w:t>μάτων υγείας και ασφάλειας της εργασίας, την ενθάρρυνση της αναφοράς σε πολιτικές, πρωτοβουλίες και δράσεις, που προάγουν την υγεία και ασφάλεια στην εργασία, σε μελ</w:t>
      </w:r>
      <w:r w:rsidRPr="00C42D50">
        <w:rPr>
          <w:lang w:val="el-GR"/>
        </w:rPr>
        <w:t>έ</w:t>
      </w:r>
      <w:r w:rsidRPr="00C42D50">
        <w:rPr>
          <w:lang w:val="el-GR"/>
        </w:rPr>
        <w:t xml:space="preserve">τες, έρευνες, εκθέσεις, κοινωνικούς απολογισμούς, κώδικες δεοντολογίας και λοιπά </w:t>
      </w:r>
      <w:r w:rsidRPr="00C42D50">
        <w:rPr>
          <w:lang w:val="el-GR"/>
        </w:rPr>
        <w:t>έ</w:t>
      </w:r>
      <w:r w:rsidRPr="00C42D50">
        <w:rPr>
          <w:lang w:val="el-GR"/>
        </w:rPr>
        <w:t>ντυπα των επιχειρήσεων.</w:t>
      </w:r>
    </w:p>
    <w:p w:rsidR="0033077F" w:rsidRPr="00C42D50" w:rsidRDefault="0033077F">
      <w:pPr>
        <w:pStyle w:val="BodyB"/>
        <w:spacing w:line="288" w:lineRule="auto"/>
        <w:rPr>
          <w:lang w:val="el-GR"/>
        </w:rPr>
      </w:pPr>
    </w:p>
    <w:p w:rsidR="008C4CFA" w:rsidRDefault="008C4CFA">
      <w:pPr>
        <w:pStyle w:val="BodyB"/>
        <w:spacing w:line="288" w:lineRule="auto"/>
      </w:pPr>
    </w:p>
    <w:p w:rsidR="0033077F" w:rsidRPr="00C42D50" w:rsidRDefault="007C156D">
      <w:pPr>
        <w:pStyle w:val="BodyB"/>
        <w:spacing w:line="288" w:lineRule="auto"/>
        <w:rPr>
          <w:lang w:val="el-GR"/>
        </w:rPr>
      </w:pPr>
      <w:r w:rsidRPr="00C42D50">
        <w:rPr>
          <w:lang w:val="el-GR"/>
        </w:rPr>
        <w:t xml:space="preserve">Με αφορμή τη συμφωνία συνεργασίας οι πρόεδροι των δύο οργανισμών, δήλωσαν τα </w:t>
      </w:r>
      <w:r w:rsidRPr="00C42D50">
        <w:rPr>
          <w:lang w:val="el-GR"/>
        </w:rPr>
        <w:t>ε</w:t>
      </w:r>
      <w:r w:rsidRPr="00C42D50">
        <w:rPr>
          <w:lang w:val="el-GR"/>
        </w:rPr>
        <w:t>ξής:</w:t>
      </w:r>
    </w:p>
    <w:p w:rsidR="0033077F" w:rsidRPr="00C42D50" w:rsidRDefault="0033077F">
      <w:pPr>
        <w:pStyle w:val="BodyB"/>
        <w:spacing w:line="288" w:lineRule="auto"/>
        <w:rPr>
          <w:lang w:val="el-GR"/>
        </w:rPr>
      </w:pPr>
    </w:p>
    <w:p w:rsidR="0033077F" w:rsidRPr="00C42D50" w:rsidRDefault="007C156D">
      <w:pPr>
        <w:pStyle w:val="BodyB"/>
        <w:spacing w:line="288" w:lineRule="auto"/>
        <w:rPr>
          <w:lang w:val="el-GR"/>
        </w:rPr>
      </w:pPr>
      <w:r w:rsidRPr="00C42D50">
        <w:rPr>
          <w:lang w:val="el-GR"/>
        </w:rPr>
        <w:t>«Σήμερα, με αφορμή την πανδημία, τα θέματα υγείας και ασφάλειας στους χώρους ε</w:t>
      </w:r>
      <w:r w:rsidRPr="00C42D50">
        <w:rPr>
          <w:lang w:val="el-GR"/>
        </w:rPr>
        <w:t>ρ</w:t>
      </w:r>
      <w:r w:rsidRPr="00C42D50">
        <w:rPr>
          <w:lang w:val="el-GR"/>
        </w:rPr>
        <w:t>γασίας αποκτούν ξεχωριστό χαρακτήρα και απαιτούν πολιτικές και πρακτικές που υπε</w:t>
      </w:r>
      <w:r w:rsidRPr="00C42D50">
        <w:rPr>
          <w:lang w:val="el-GR"/>
        </w:rPr>
        <w:t>ρ</w:t>
      </w:r>
      <w:r w:rsidRPr="00C42D50">
        <w:rPr>
          <w:lang w:val="el-GR"/>
        </w:rPr>
        <w:t>βαίνουν την απλή υποχρέωση. Ανταποκρινόμαστε στη δέσμευσή μας στις αρχές της βι</w:t>
      </w:r>
      <w:r w:rsidRPr="00C42D50">
        <w:rPr>
          <w:lang w:val="el-GR"/>
        </w:rPr>
        <w:t>ώ</w:t>
      </w:r>
      <w:r w:rsidRPr="00C42D50">
        <w:rPr>
          <w:lang w:val="el-GR"/>
        </w:rPr>
        <w:t xml:space="preserve">σιμης ανάπτυξης και αναμένουμε η συνεργασία αυτή με το </w:t>
      </w:r>
      <w:r>
        <w:t>CSR</w:t>
      </w:r>
      <w:r w:rsidRPr="00C42D50">
        <w:rPr>
          <w:lang w:val="el-GR"/>
        </w:rPr>
        <w:t xml:space="preserve"> </w:t>
      </w:r>
      <w:r>
        <w:t>HELLAS</w:t>
      </w:r>
      <w:r w:rsidRPr="00C42D50">
        <w:rPr>
          <w:lang w:val="el-GR"/>
        </w:rPr>
        <w:t>, να αποφέρει ωφέλιμα αποτελέσματα στις επιχειρήσεις, στους εργαζόμενους και στην κοινωνία ευρ</w:t>
      </w:r>
      <w:r w:rsidRPr="00C42D50">
        <w:rPr>
          <w:lang w:val="el-GR"/>
        </w:rPr>
        <w:t>ύ</w:t>
      </w:r>
      <w:r w:rsidRPr="00C42D50">
        <w:rPr>
          <w:lang w:val="el-GR"/>
        </w:rPr>
        <w:t xml:space="preserve">τερα». Ρένα </w:t>
      </w:r>
      <w:proofErr w:type="spellStart"/>
      <w:r w:rsidRPr="00C42D50">
        <w:rPr>
          <w:lang w:val="el-GR"/>
        </w:rPr>
        <w:t>Μπαρδάνη</w:t>
      </w:r>
      <w:proofErr w:type="spellEnd"/>
      <w:r w:rsidRPr="00C42D50">
        <w:rPr>
          <w:lang w:val="el-GR"/>
        </w:rPr>
        <w:t>, Πρόεδρος ΕΛΙΝΥΑΕ</w:t>
      </w:r>
    </w:p>
    <w:p w:rsidR="0033077F" w:rsidRPr="00C42D50" w:rsidRDefault="0033077F">
      <w:pPr>
        <w:pStyle w:val="BodyB"/>
        <w:spacing w:line="288" w:lineRule="auto"/>
        <w:rPr>
          <w:lang w:val="el-GR"/>
        </w:rPr>
      </w:pPr>
    </w:p>
    <w:p w:rsidR="0033077F" w:rsidRPr="00C42D50" w:rsidRDefault="007C156D">
      <w:pPr>
        <w:pStyle w:val="BodyB"/>
        <w:spacing w:line="288" w:lineRule="auto"/>
        <w:rPr>
          <w:lang w:val="el-GR"/>
        </w:rPr>
      </w:pPr>
      <w:r w:rsidRPr="00C42D50">
        <w:rPr>
          <w:lang w:val="el-GR"/>
        </w:rPr>
        <w:t>«Η συνεργασία μας με το ΕΛΙΝΥΑΕ είναι αποτέλεσμα της δέσμευσής μας να δίνουμε προτεραιότητα στις συνεργασίες και στα ζητήματα που είναι πραγματικά ουσιώδη για τα μέλη μας, αλλά και την κοινωνία. Ενώνοντας τις δυνάμεις μας προσδοκούμε σε μεγαλ</w:t>
      </w:r>
      <w:r w:rsidRPr="00C42D50">
        <w:rPr>
          <w:lang w:val="el-GR"/>
        </w:rPr>
        <w:t>ύ</w:t>
      </w:r>
      <w:r w:rsidRPr="00C42D50">
        <w:rPr>
          <w:lang w:val="el-GR"/>
        </w:rPr>
        <w:t>τερη και ταχύτερη μετάδοση γνώσης και εμπειρίας, καλών πρακτικών, αλλά και δεδομ</w:t>
      </w:r>
      <w:r w:rsidRPr="00C42D50">
        <w:rPr>
          <w:lang w:val="el-GR"/>
        </w:rPr>
        <w:t>έ</w:t>
      </w:r>
      <w:r w:rsidRPr="00C42D50">
        <w:rPr>
          <w:lang w:val="el-GR"/>
        </w:rPr>
        <w:t xml:space="preserve">νων που είναι χρήσιμα για να κατανοήσουμε και να αντιμετωπίσουμε τα ζητήματα που αφορούν στην προαγωγή της υγείας και της ασφάλειας, εντός και εκτός της εργασίας και σίγουρα μας αφορούν όλους». Μαρία Αλεξίου, Πρόεδρος </w:t>
      </w:r>
      <w:r>
        <w:t>CSR</w:t>
      </w:r>
      <w:r w:rsidRPr="00C42D50">
        <w:rPr>
          <w:lang w:val="el-GR"/>
        </w:rPr>
        <w:t xml:space="preserve"> </w:t>
      </w:r>
      <w:r>
        <w:t>HELLAS</w:t>
      </w:r>
      <w:r w:rsidRPr="00C42D50">
        <w:rPr>
          <w:lang w:val="el-GR"/>
        </w:rPr>
        <w:t>.</w:t>
      </w:r>
    </w:p>
    <w:p w:rsidR="0033077F" w:rsidRPr="00C42D50" w:rsidRDefault="0033077F">
      <w:pPr>
        <w:pStyle w:val="BodyB"/>
        <w:rPr>
          <w:lang w:val="el-GR"/>
        </w:rPr>
      </w:pPr>
    </w:p>
    <w:p w:rsidR="0033077F" w:rsidRPr="00C42D50" w:rsidRDefault="0033077F">
      <w:pPr>
        <w:pStyle w:val="BodyB"/>
        <w:rPr>
          <w:lang w:val="el-GR"/>
        </w:rPr>
      </w:pPr>
    </w:p>
    <w:p w:rsidR="0033077F" w:rsidRPr="00C42D50" w:rsidRDefault="007C156D">
      <w:pPr>
        <w:pStyle w:val="BodyB"/>
        <w:rPr>
          <w:lang w:val="el-GR"/>
        </w:rPr>
      </w:pPr>
      <w:r w:rsidRPr="00C42D50">
        <w:rPr>
          <w:lang w:val="el-GR"/>
        </w:rPr>
        <w:t>—————————————————————————   Τέλος δημοσίευσης   ————————————————————————-</w:t>
      </w:r>
    </w:p>
    <w:p w:rsidR="008C4CFA" w:rsidRDefault="008C4CFA">
      <w:pPr>
        <w:pStyle w:val="BodyB"/>
        <w:rPr>
          <w:color w:val="212121"/>
          <w:u w:color="212121"/>
        </w:rPr>
      </w:pPr>
    </w:p>
    <w:p w:rsidR="0033077F" w:rsidRPr="00C42D50" w:rsidRDefault="007C156D">
      <w:pPr>
        <w:pStyle w:val="BodyB"/>
        <w:rPr>
          <w:color w:val="212121"/>
          <w:u w:color="212121"/>
          <w:lang w:val="el-GR"/>
        </w:rPr>
      </w:pPr>
      <w:r w:rsidRPr="00C42D50">
        <w:rPr>
          <w:color w:val="212121"/>
          <w:u w:color="212121"/>
          <w:lang w:val="el-GR"/>
        </w:rPr>
        <w:t>Πληροφορίες για τους συντάκτες:</w:t>
      </w:r>
    </w:p>
    <w:p w:rsidR="0033077F" w:rsidRPr="00C42D50" w:rsidRDefault="0033077F">
      <w:pPr>
        <w:pStyle w:val="BodyB"/>
        <w:rPr>
          <w:lang w:val="el-GR"/>
        </w:rPr>
      </w:pPr>
    </w:p>
    <w:p w:rsidR="0033077F" w:rsidRDefault="007C156D">
      <w:pPr>
        <w:pStyle w:val="BodyB"/>
      </w:pPr>
      <w:proofErr w:type="spellStart"/>
      <w:r>
        <w:t>Αλεξάνδρ</w:t>
      </w:r>
      <w:proofErr w:type="spellEnd"/>
      <w:r>
        <w:t xml:space="preserve">α </w:t>
      </w:r>
      <w:proofErr w:type="spellStart"/>
      <w:r>
        <w:t>Λεφο</w:t>
      </w:r>
      <w:proofErr w:type="spellEnd"/>
      <w:r>
        <w:t xml:space="preserve">πούλου, Communications &amp; Media Relations Partner, CSR HELLAS, </w:t>
      </w:r>
    </w:p>
    <w:p w:rsidR="0033077F" w:rsidRPr="00C42D50" w:rsidRDefault="007C156D">
      <w:pPr>
        <w:pStyle w:val="BodyB"/>
        <w:rPr>
          <w:lang w:val="el-GR"/>
        </w:rPr>
      </w:pPr>
      <w:r w:rsidRPr="00C42D50">
        <w:rPr>
          <w:lang w:val="el-GR"/>
        </w:rPr>
        <w:t xml:space="preserve">κιν:698657630, </w:t>
      </w:r>
      <w:hyperlink r:id="rId7" w:history="1">
        <w:r>
          <w:rPr>
            <w:rStyle w:val="Hyperlink0"/>
          </w:rPr>
          <w:t>alexandra</w:t>
        </w:r>
        <w:r w:rsidRPr="00C42D50">
          <w:rPr>
            <w:rStyle w:val="Hyperlink0"/>
            <w:lang w:val="el-GR"/>
          </w:rPr>
          <w:t>.</w:t>
        </w:r>
        <w:r>
          <w:rPr>
            <w:rStyle w:val="Hyperlink0"/>
          </w:rPr>
          <w:t>lefopoulou</w:t>
        </w:r>
        <w:r w:rsidRPr="00C42D50">
          <w:rPr>
            <w:rStyle w:val="Hyperlink0"/>
            <w:lang w:val="el-GR"/>
          </w:rPr>
          <w:t>@</w:t>
        </w:r>
        <w:r>
          <w:rPr>
            <w:rStyle w:val="Hyperlink0"/>
          </w:rPr>
          <w:t>gmail</w:t>
        </w:r>
        <w:r w:rsidRPr="00C42D50">
          <w:rPr>
            <w:rStyle w:val="Hyperlink0"/>
            <w:lang w:val="el-GR"/>
          </w:rPr>
          <w:t>.</w:t>
        </w:r>
        <w:r>
          <w:rPr>
            <w:rStyle w:val="Hyperlink0"/>
          </w:rPr>
          <w:t>com</w:t>
        </w:r>
      </w:hyperlink>
    </w:p>
    <w:p w:rsidR="0033077F" w:rsidRPr="00C42D50" w:rsidRDefault="0033077F">
      <w:pPr>
        <w:pStyle w:val="BodyB"/>
        <w:rPr>
          <w:lang w:val="el-GR"/>
        </w:rPr>
      </w:pPr>
    </w:p>
    <w:p w:rsidR="0033077F" w:rsidRPr="00C42D50" w:rsidRDefault="007C156D">
      <w:pPr>
        <w:pStyle w:val="BodyB"/>
        <w:rPr>
          <w:lang w:val="el-GR"/>
        </w:rPr>
      </w:pPr>
      <w:proofErr w:type="spellStart"/>
      <w:r w:rsidRPr="00C42D50">
        <w:rPr>
          <w:lang w:val="el-GR"/>
        </w:rPr>
        <w:t>Ίρμα</w:t>
      </w:r>
      <w:proofErr w:type="spellEnd"/>
      <w:r w:rsidRPr="00C42D50">
        <w:rPr>
          <w:lang w:val="el-GR"/>
        </w:rPr>
        <w:t xml:space="preserve"> </w:t>
      </w:r>
      <w:proofErr w:type="spellStart"/>
      <w:r w:rsidRPr="00C42D50">
        <w:rPr>
          <w:lang w:val="el-GR"/>
        </w:rPr>
        <w:t>Ριζάκου</w:t>
      </w:r>
      <w:proofErr w:type="spellEnd"/>
      <w:r w:rsidRPr="00C42D50">
        <w:rPr>
          <w:lang w:val="el-GR"/>
        </w:rPr>
        <w:t xml:space="preserve">, Υπεύθυνη Επικοινωνίας ΕΛΙΝΥΑΕ, </w:t>
      </w:r>
      <w:proofErr w:type="spellStart"/>
      <w:r w:rsidRPr="00C42D50">
        <w:rPr>
          <w:lang w:val="el-GR"/>
        </w:rPr>
        <w:t>κιν</w:t>
      </w:r>
      <w:proofErr w:type="spellEnd"/>
      <w:r w:rsidRPr="00C42D50">
        <w:rPr>
          <w:lang w:val="el-GR"/>
        </w:rPr>
        <w:t xml:space="preserve">: 6977308168, </w:t>
      </w:r>
      <w:hyperlink r:id="rId8" w:history="1">
        <w:r>
          <w:rPr>
            <w:rStyle w:val="Hyperlink0"/>
          </w:rPr>
          <w:t>rizakou</w:t>
        </w:r>
        <w:r w:rsidRPr="00C42D50">
          <w:rPr>
            <w:rStyle w:val="Hyperlink0"/>
            <w:lang w:val="el-GR"/>
          </w:rPr>
          <w:t>@</w:t>
        </w:r>
        <w:r>
          <w:rPr>
            <w:rStyle w:val="Hyperlink0"/>
          </w:rPr>
          <w:t>elinyae</w:t>
        </w:r>
        <w:r w:rsidRPr="00C42D50">
          <w:rPr>
            <w:rStyle w:val="Hyperlink0"/>
            <w:lang w:val="el-GR"/>
          </w:rPr>
          <w:t>.</w:t>
        </w:r>
        <w:r>
          <w:rPr>
            <w:rStyle w:val="Hyperlink0"/>
          </w:rPr>
          <w:t>gr</w:t>
        </w:r>
      </w:hyperlink>
    </w:p>
    <w:p w:rsidR="0033077F" w:rsidRPr="00C42D50" w:rsidRDefault="0033077F">
      <w:pPr>
        <w:pStyle w:val="BodyB"/>
        <w:rPr>
          <w:lang w:val="el-GR"/>
        </w:rPr>
      </w:pPr>
    </w:p>
    <w:p w:rsidR="0033077F" w:rsidRPr="00C42D50" w:rsidRDefault="007C156D">
      <w:pPr>
        <w:pStyle w:val="BodyB"/>
        <w:rPr>
          <w:lang w:val="el-GR"/>
        </w:rPr>
      </w:pPr>
      <w:r w:rsidRPr="00C42D50">
        <w:rPr>
          <w:lang w:val="el-GR"/>
        </w:rPr>
        <w:t>—————————————————————————————————————————————————-——————————————————</w:t>
      </w:r>
    </w:p>
    <w:p w:rsidR="008C4CFA" w:rsidRDefault="008C4CFA">
      <w:pPr>
        <w:pStyle w:val="BodyA"/>
        <w:spacing w:line="276" w:lineRule="auto"/>
        <w:rPr>
          <w:rStyle w:val="None"/>
          <w:rFonts w:ascii="Calibri" w:eastAsia="Calibri" w:hAnsi="Calibri" w:cs="Calibri"/>
          <w:b/>
          <w:bCs/>
          <w:sz w:val="20"/>
          <w:szCs w:val="20"/>
        </w:rPr>
      </w:pPr>
    </w:p>
    <w:p w:rsidR="0033077F" w:rsidRPr="00C42D50" w:rsidRDefault="007C156D">
      <w:pPr>
        <w:pStyle w:val="BodyA"/>
        <w:spacing w:line="276" w:lineRule="auto"/>
        <w:rPr>
          <w:lang w:val="el-GR"/>
        </w:rPr>
      </w:pPr>
      <w:r w:rsidRPr="00C42D50">
        <w:rPr>
          <w:rStyle w:val="None"/>
          <w:rFonts w:ascii="Calibri" w:eastAsia="Calibri" w:hAnsi="Calibri" w:cs="Calibri"/>
          <w:b/>
          <w:bCs/>
          <w:sz w:val="20"/>
          <w:szCs w:val="20"/>
          <w:lang w:val="el-GR"/>
        </w:rPr>
        <w:t xml:space="preserve">Σχετικά με το </w:t>
      </w:r>
      <w:r>
        <w:rPr>
          <w:rStyle w:val="None"/>
          <w:rFonts w:ascii="Calibri" w:eastAsia="Calibri" w:hAnsi="Calibri" w:cs="Calibri"/>
          <w:b/>
          <w:bCs/>
          <w:sz w:val="20"/>
          <w:szCs w:val="20"/>
        </w:rPr>
        <w:t>CSR</w:t>
      </w:r>
      <w:r w:rsidRPr="00C42D50">
        <w:rPr>
          <w:rStyle w:val="None"/>
          <w:rFonts w:ascii="Calibri" w:eastAsia="Calibri" w:hAnsi="Calibri" w:cs="Calibri"/>
          <w:b/>
          <w:bCs/>
          <w:sz w:val="20"/>
          <w:szCs w:val="20"/>
          <w:lang w:val="el-GR"/>
        </w:rPr>
        <w:t xml:space="preserve"> </w:t>
      </w:r>
      <w:r>
        <w:rPr>
          <w:rStyle w:val="None"/>
          <w:rFonts w:ascii="Calibri" w:eastAsia="Calibri" w:hAnsi="Calibri" w:cs="Calibri"/>
          <w:b/>
          <w:bCs/>
          <w:sz w:val="20"/>
          <w:szCs w:val="20"/>
        </w:rPr>
        <w:t>HELLAS</w:t>
      </w:r>
      <w:r w:rsidRPr="00C42D50">
        <w:rPr>
          <w:rStyle w:val="None"/>
          <w:rFonts w:ascii="Calibri" w:eastAsia="Calibri" w:hAnsi="Calibri" w:cs="Calibri"/>
          <w:b/>
          <w:bCs/>
          <w:sz w:val="20"/>
          <w:szCs w:val="20"/>
          <w:lang w:val="el-GR"/>
        </w:rPr>
        <w:t xml:space="preserve"> (Δίκτυο για την Εταιρική Κοινωνική Ευθύνη)</w:t>
      </w:r>
    </w:p>
    <w:p w:rsidR="008C4CFA" w:rsidRPr="008C4CFA" w:rsidRDefault="008C4CFA">
      <w:pPr>
        <w:pStyle w:val="BodyA"/>
        <w:spacing w:line="276" w:lineRule="auto"/>
        <w:rPr>
          <w:rStyle w:val="None"/>
          <w:rFonts w:ascii="Calibri" w:eastAsia="Calibri" w:hAnsi="Calibri" w:cs="Calibri"/>
          <w:sz w:val="20"/>
          <w:szCs w:val="20"/>
          <w:lang w:val="el-GR"/>
        </w:rPr>
      </w:pPr>
    </w:p>
    <w:p w:rsidR="0033077F" w:rsidRPr="00C42D50" w:rsidRDefault="007C156D">
      <w:pPr>
        <w:pStyle w:val="BodyA"/>
        <w:spacing w:line="276" w:lineRule="auto"/>
        <w:rPr>
          <w:lang w:val="el-GR"/>
        </w:rPr>
      </w:pPr>
      <w:r w:rsidRPr="00C42D50">
        <w:rPr>
          <w:rStyle w:val="None"/>
          <w:rFonts w:ascii="Calibri" w:eastAsia="Calibri" w:hAnsi="Calibri" w:cs="Calibri"/>
          <w:sz w:val="20"/>
          <w:szCs w:val="20"/>
          <w:lang w:val="el-GR"/>
        </w:rPr>
        <w:t xml:space="preserve">Το </w:t>
      </w:r>
      <w:r>
        <w:rPr>
          <w:rStyle w:val="None"/>
          <w:rFonts w:ascii="Calibri" w:eastAsia="Calibri" w:hAnsi="Calibri" w:cs="Calibri"/>
          <w:sz w:val="20"/>
          <w:szCs w:val="20"/>
        </w:rPr>
        <w:t>CSR</w:t>
      </w:r>
      <w:r w:rsidRPr="00C42D50">
        <w:rPr>
          <w:rStyle w:val="None"/>
          <w:rFonts w:ascii="Calibri" w:eastAsia="Calibri" w:hAnsi="Calibri" w:cs="Calibri"/>
          <w:sz w:val="20"/>
          <w:szCs w:val="20"/>
          <w:lang w:val="el-GR"/>
        </w:rPr>
        <w:t xml:space="preserve"> </w:t>
      </w:r>
      <w:r>
        <w:rPr>
          <w:rStyle w:val="None"/>
          <w:rFonts w:ascii="Calibri" w:eastAsia="Calibri" w:hAnsi="Calibri" w:cs="Calibri"/>
          <w:sz w:val="20"/>
          <w:szCs w:val="20"/>
        </w:rPr>
        <w:t>HELLAS</w:t>
      </w:r>
      <w:r w:rsidRPr="00C42D50">
        <w:rPr>
          <w:rStyle w:val="None"/>
          <w:rFonts w:ascii="Calibri" w:eastAsia="Calibri" w:hAnsi="Calibri" w:cs="Calibri"/>
          <w:sz w:val="20"/>
          <w:szCs w:val="20"/>
          <w:lang w:val="el-GR"/>
        </w:rPr>
        <w:t xml:space="preserve"> είναι μη κερδοσκοπικό επιχειρηματικό σωματείο που ιδρύθηκε τον Ιούνιο του 2000 και αριθμεί σ</w:t>
      </w:r>
      <w:r w:rsidRPr="00C42D50">
        <w:rPr>
          <w:rStyle w:val="None"/>
          <w:rFonts w:ascii="Calibri" w:eastAsia="Calibri" w:hAnsi="Calibri" w:cs="Calibri"/>
          <w:sz w:val="20"/>
          <w:szCs w:val="20"/>
          <w:lang w:val="el-GR"/>
        </w:rPr>
        <w:t>ή</w:t>
      </w:r>
      <w:r w:rsidRPr="00C42D50">
        <w:rPr>
          <w:rStyle w:val="None"/>
          <w:rFonts w:ascii="Calibri" w:eastAsia="Calibri" w:hAnsi="Calibri" w:cs="Calibri"/>
          <w:sz w:val="20"/>
          <w:szCs w:val="20"/>
          <w:lang w:val="el-GR"/>
        </w:rPr>
        <w:t xml:space="preserve">μερα 136 μέλη. Είναι ο εθνικός εταίρος του </w:t>
      </w:r>
      <w:r>
        <w:rPr>
          <w:rStyle w:val="None"/>
          <w:rFonts w:ascii="Calibri" w:eastAsia="Calibri" w:hAnsi="Calibri" w:cs="Calibri"/>
          <w:sz w:val="20"/>
          <w:szCs w:val="20"/>
        </w:rPr>
        <w:t>CSR</w:t>
      </w:r>
      <w:r w:rsidRPr="00C42D50">
        <w:rPr>
          <w:rStyle w:val="None"/>
          <w:rFonts w:ascii="Calibri" w:eastAsia="Calibri" w:hAnsi="Calibri" w:cs="Calibri"/>
          <w:sz w:val="20"/>
          <w:szCs w:val="20"/>
          <w:lang w:val="el-GR"/>
        </w:rPr>
        <w:t xml:space="preserve"> </w:t>
      </w:r>
      <w:r>
        <w:rPr>
          <w:rStyle w:val="None"/>
          <w:rFonts w:ascii="Calibri" w:eastAsia="Calibri" w:hAnsi="Calibri" w:cs="Calibri"/>
          <w:sz w:val="20"/>
          <w:szCs w:val="20"/>
        </w:rPr>
        <w:t>Europe</w:t>
      </w:r>
      <w:r w:rsidRPr="00C42D50">
        <w:rPr>
          <w:rStyle w:val="None"/>
          <w:rFonts w:ascii="Calibri" w:eastAsia="Calibri" w:hAnsi="Calibri" w:cs="Calibri"/>
          <w:sz w:val="20"/>
          <w:szCs w:val="20"/>
          <w:lang w:val="el-GR"/>
        </w:rPr>
        <w:t xml:space="preserve"> –του ηγετικού ευρωπαϊκού επιχειρηματικού φορέα για την Εταιρική Κοινωνική Ευθύνη (ΕΚΕ)– που, εκτός από μεγάλες επιχειρήσεις-μέλη, έχει αναπτύξει και ένα δίκτυο 40 και πλέον εθνικών εταίρων σε όλη την Ευρώπη. Το </w:t>
      </w:r>
      <w:r>
        <w:rPr>
          <w:rStyle w:val="None"/>
          <w:rFonts w:ascii="Calibri" w:eastAsia="Calibri" w:hAnsi="Calibri" w:cs="Calibri"/>
          <w:sz w:val="20"/>
          <w:szCs w:val="20"/>
        </w:rPr>
        <w:t>CSR</w:t>
      </w:r>
      <w:r w:rsidRPr="00C42D50">
        <w:rPr>
          <w:rStyle w:val="None"/>
          <w:rFonts w:ascii="Calibri" w:eastAsia="Calibri" w:hAnsi="Calibri" w:cs="Calibri"/>
          <w:sz w:val="20"/>
          <w:szCs w:val="20"/>
          <w:lang w:val="el-GR"/>
        </w:rPr>
        <w:t xml:space="preserve"> </w:t>
      </w:r>
      <w:r>
        <w:rPr>
          <w:rStyle w:val="None"/>
          <w:rFonts w:ascii="Calibri" w:eastAsia="Calibri" w:hAnsi="Calibri" w:cs="Calibri"/>
          <w:sz w:val="20"/>
          <w:szCs w:val="20"/>
        </w:rPr>
        <w:t>HELLAS</w:t>
      </w:r>
      <w:r w:rsidRPr="00C42D50">
        <w:rPr>
          <w:rStyle w:val="None"/>
          <w:rFonts w:ascii="Calibri" w:eastAsia="Calibri" w:hAnsi="Calibri" w:cs="Calibri"/>
          <w:sz w:val="20"/>
          <w:szCs w:val="20"/>
          <w:lang w:val="el-GR"/>
        </w:rPr>
        <w:t xml:space="preserve"> συντονίζει τη Γραμματεία του Ελληνικού Δικτύου του Ο</w:t>
      </w:r>
      <w:r w:rsidRPr="00C42D50">
        <w:rPr>
          <w:rStyle w:val="None"/>
          <w:rFonts w:ascii="Calibri" w:eastAsia="Calibri" w:hAnsi="Calibri" w:cs="Calibri"/>
          <w:sz w:val="20"/>
          <w:szCs w:val="20"/>
          <w:lang w:val="el-GR"/>
        </w:rPr>
        <w:t>ι</w:t>
      </w:r>
      <w:r w:rsidRPr="00C42D50">
        <w:rPr>
          <w:rStyle w:val="None"/>
          <w:rFonts w:ascii="Calibri" w:eastAsia="Calibri" w:hAnsi="Calibri" w:cs="Calibri"/>
          <w:sz w:val="20"/>
          <w:szCs w:val="20"/>
          <w:lang w:val="el-GR"/>
        </w:rPr>
        <w:t>κουμενικού Συμφώνου του ΟΗΕ (</w:t>
      </w:r>
      <w:r>
        <w:rPr>
          <w:rStyle w:val="None"/>
          <w:rFonts w:ascii="Calibri" w:eastAsia="Calibri" w:hAnsi="Calibri" w:cs="Calibri"/>
          <w:sz w:val="20"/>
          <w:szCs w:val="20"/>
        </w:rPr>
        <w:t>UN</w:t>
      </w:r>
      <w:r w:rsidRPr="00C42D50">
        <w:rPr>
          <w:rStyle w:val="None"/>
          <w:rFonts w:ascii="Calibri" w:eastAsia="Calibri" w:hAnsi="Calibri" w:cs="Calibri"/>
          <w:sz w:val="20"/>
          <w:szCs w:val="20"/>
          <w:lang w:val="el-GR"/>
        </w:rPr>
        <w:t xml:space="preserve"> </w:t>
      </w:r>
      <w:r>
        <w:rPr>
          <w:rStyle w:val="None"/>
          <w:rFonts w:ascii="Calibri" w:eastAsia="Calibri" w:hAnsi="Calibri" w:cs="Calibri"/>
          <w:sz w:val="20"/>
          <w:szCs w:val="20"/>
        </w:rPr>
        <w:t>Global</w:t>
      </w:r>
      <w:r w:rsidRPr="00C42D50">
        <w:rPr>
          <w:rStyle w:val="None"/>
          <w:rFonts w:ascii="Calibri" w:eastAsia="Calibri" w:hAnsi="Calibri" w:cs="Calibri"/>
          <w:sz w:val="20"/>
          <w:szCs w:val="20"/>
          <w:lang w:val="el-GR"/>
        </w:rPr>
        <w:t xml:space="preserve"> </w:t>
      </w:r>
      <w:r>
        <w:rPr>
          <w:rStyle w:val="None"/>
          <w:rFonts w:ascii="Calibri" w:eastAsia="Calibri" w:hAnsi="Calibri" w:cs="Calibri"/>
          <w:sz w:val="20"/>
          <w:szCs w:val="20"/>
        </w:rPr>
        <w:t>Compact</w:t>
      </w:r>
      <w:r w:rsidRPr="00C42D50">
        <w:rPr>
          <w:rStyle w:val="None"/>
          <w:rFonts w:ascii="Calibri" w:eastAsia="Calibri" w:hAnsi="Calibri" w:cs="Calibri"/>
          <w:sz w:val="20"/>
          <w:szCs w:val="20"/>
          <w:lang w:val="el-GR"/>
        </w:rPr>
        <w:t xml:space="preserve">) και εκπροσωπεί το Παγκόσμιο Δίκτυο </w:t>
      </w:r>
      <w:r>
        <w:rPr>
          <w:rStyle w:val="None"/>
          <w:rFonts w:ascii="Calibri" w:eastAsia="Calibri" w:hAnsi="Calibri" w:cs="Calibri"/>
          <w:sz w:val="20"/>
          <w:szCs w:val="20"/>
        </w:rPr>
        <w:t>CSR</w:t>
      </w:r>
      <w:r w:rsidRPr="00C42D50">
        <w:rPr>
          <w:rStyle w:val="None"/>
          <w:rFonts w:ascii="Calibri" w:eastAsia="Calibri" w:hAnsi="Calibri" w:cs="Calibri"/>
          <w:sz w:val="20"/>
          <w:szCs w:val="20"/>
          <w:lang w:val="el-GR"/>
        </w:rPr>
        <w:t xml:space="preserve"> 360 στην Ελλάδα. Κύριος στόχος του είναι η προώθηση της ιδέας, των αρχών και αξιών της ΕΚΕ και της υπεύθυνης επιχειρηματικότ</w:t>
      </w:r>
      <w:r w:rsidRPr="00C42D50">
        <w:rPr>
          <w:rStyle w:val="None"/>
          <w:rFonts w:ascii="Calibri" w:eastAsia="Calibri" w:hAnsi="Calibri" w:cs="Calibri"/>
          <w:sz w:val="20"/>
          <w:szCs w:val="20"/>
          <w:lang w:val="el-GR"/>
        </w:rPr>
        <w:t>η</w:t>
      </w:r>
      <w:r w:rsidRPr="00C42D50">
        <w:rPr>
          <w:rStyle w:val="None"/>
          <w:rFonts w:ascii="Calibri" w:eastAsia="Calibri" w:hAnsi="Calibri" w:cs="Calibri"/>
          <w:sz w:val="20"/>
          <w:szCs w:val="20"/>
          <w:lang w:val="el-GR"/>
        </w:rPr>
        <w:t xml:space="preserve">τας, η διάδοσή τους στην ελληνική επιχειρηματική κοινότητα και την ευρύτερη κοινωνία με απώτερο σκοπό την </w:t>
      </w:r>
      <w:r w:rsidRPr="00C42D50">
        <w:rPr>
          <w:rStyle w:val="None"/>
          <w:rFonts w:ascii="Calibri" w:eastAsia="Calibri" w:hAnsi="Calibri" w:cs="Calibri"/>
          <w:sz w:val="20"/>
          <w:szCs w:val="20"/>
          <w:lang w:val="el-GR"/>
        </w:rPr>
        <w:t>ι</w:t>
      </w:r>
      <w:r w:rsidRPr="00C42D50">
        <w:rPr>
          <w:rStyle w:val="None"/>
          <w:rFonts w:ascii="Calibri" w:eastAsia="Calibri" w:hAnsi="Calibri" w:cs="Calibri"/>
          <w:sz w:val="20"/>
          <w:szCs w:val="20"/>
          <w:lang w:val="el-GR"/>
        </w:rPr>
        <w:t xml:space="preserve">σόρροπη επίτευξη κερδοφορίας και βιώσιμης ανάπτυξης. Περισσότερες Πληροφορίες: </w:t>
      </w:r>
      <w:hyperlink r:id="rId9" w:history="1">
        <w:r>
          <w:rPr>
            <w:rStyle w:val="Hyperlink1"/>
          </w:rPr>
          <w:t>CSR</w:t>
        </w:r>
        <w:r w:rsidRPr="00C42D50">
          <w:rPr>
            <w:rStyle w:val="Hyperlink1"/>
            <w:lang w:val="el-GR"/>
          </w:rPr>
          <w:t xml:space="preserve"> </w:t>
        </w:r>
        <w:r>
          <w:rPr>
            <w:rStyle w:val="Hyperlink1"/>
          </w:rPr>
          <w:t>HELLAS</w:t>
        </w:r>
      </w:hyperlink>
      <w:r w:rsidRPr="00C42D50">
        <w:rPr>
          <w:rStyle w:val="None"/>
          <w:rFonts w:ascii="Calibri" w:eastAsia="Calibri" w:hAnsi="Calibri" w:cs="Calibri"/>
          <w:sz w:val="20"/>
          <w:szCs w:val="20"/>
          <w:lang w:val="el-GR"/>
        </w:rPr>
        <w:t xml:space="preserve"> – </w:t>
      </w:r>
      <w:hyperlink r:id="rId10" w:history="1">
        <w:r>
          <w:rPr>
            <w:rStyle w:val="Hyperlink1"/>
          </w:rPr>
          <w:t>I</w:t>
        </w:r>
        <w:r>
          <w:rPr>
            <w:rStyle w:val="Hyperlink1"/>
          </w:rPr>
          <w:t>n</w:t>
        </w:r>
        <w:r>
          <w:rPr>
            <w:rStyle w:val="Hyperlink1"/>
          </w:rPr>
          <w:t>fo</w:t>
        </w:r>
        <w:r w:rsidRPr="00C42D50">
          <w:rPr>
            <w:rStyle w:val="Hyperlink1"/>
            <w:lang w:val="el-GR"/>
          </w:rPr>
          <w:t>@</w:t>
        </w:r>
        <w:proofErr w:type="spellStart"/>
        <w:r>
          <w:rPr>
            <w:rStyle w:val="Hyperlink1"/>
          </w:rPr>
          <w:t>csrhellas</w:t>
        </w:r>
        <w:proofErr w:type="spellEnd"/>
        <w:r w:rsidRPr="00C42D50">
          <w:rPr>
            <w:rStyle w:val="Hyperlink1"/>
            <w:lang w:val="el-GR"/>
          </w:rPr>
          <w:t>.</w:t>
        </w:r>
        <w:r>
          <w:rPr>
            <w:rStyle w:val="Hyperlink1"/>
          </w:rPr>
          <w:t>org</w:t>
        </w:r>
      </w:hyperlink>
      <w:r w:rsidRPr="00C42D50">
        <w:rPr>
          <w:rStyle w:val="None"/>
          <w:rFonts w:ascii="Calibri" w:eastAsia="Calibri" w:hAnsi="Calibri" w:cs="Calibri"/>
          <w:sz w:val="20"/>
          <w:szCs w:val="20"/>
          <w:lang w:val="el-GR"/>
        </w:rPr>
        <w:t xml:space="preserve"> – 210 3387422.</w:t>
      </w:r>
    </w:p>
    <w:p w:rsidR="0033077F" w:rsidRPr="00C42D50" w:rsidRDefault="007C156D">
      <w:pPr>
        <w:pStyle w:val="BodyA"/>
        <w:spacing w:after="160" w:line="259" w:lineRule="auto"/>
        <w:jc w:val="left"/>
        <w:rPr>
          <w:rStyle w:val="Hyperlink20"/>
          <w:lang w:val="el-GR"/>
        </w:rPr>
      </w:pPr>
      <w:r w:rsidRPr="00C42D50">
        <w:rPr>
          <w:rStyle w:val="None"/>
          <w:rFonts w:ascii="Calibri" w:eastAsia="Calibri" w:hAnsi="Calibri" w:cs="Calibri"/>
          <w:sz w:val="20"/>
          <w:szCs w:val="20"/>
          <w:lang w:val="el-GR"/>
        </w:rPr>
        <w:t xml:space="preserve">Ακολουθήστε το </w:t>
      </w:r>
      <w:r>
        <w:rPr>
          <w:rStyle w:val="None"/>
          <w:rFonts w:ascii="Calibri" w:eastAsia="Calibri" w:hAnsi="Calibri" w:cs="Calibri"/>
          <w:sz w:val="20"/>
          <w:szCs w:val="20"/>
        </w:rPr>
        <w:t>CSR</w:t>
      </w:r>
      <w:r w:rsidRPr="00C42D50">
        <w:rPr>
          <w:rStyle w:val="None"/>
          <w:rFonts w:ascii="Calibri" w:eastAsia="Calibri" w:hAnsi="Calibri" w:cs="Calibri"/>
          <w:sz w:val="20"/>
          <w:szCs w:val="20"/>
          <w:lang w:val="el-GR"/>
        </w:rPr>
        <w:t xml:space="preserve"> </w:t>
      </w:r>
      <w:r>
        <w:rPr>
          <w:rStyle w:val="None"/>
          <w:rFonts w:ascii="Calibri" w:eastAsia="Calibri" w:hAnsi="Calibri" w:cs="Calibri"/>
          <w:sz w:val="20"/>
          <w:szCs w:val="20"/>
        </w:rPr>
        <w:t>HELLAS</w:t>
      </w:r>
      <w:r w:rsidRPr="00C42D50">
        <w:rPr>
          <w:rStyle w:val="None"/>
          <w:rFonts w:ascii="Calibri" w:eastAsia="Calibri" w:hAnsi="Calibri" w:cs="Calibri"/>
          <w:sz w:val="20"/>
          <w:szCs w:val="20"/>
          <w:lang w:val="el-GR"/>
        </w:rPr>
        <w:t xml:space="preserve"> στα </w:t>
      </w:r>
      <w:r>
        <w:rPr>
          <w:rStyle w:val="None"/>
          <w:rFonts w:ascii="Calibri" w:eastAsia="Calibri" w:hAnsi="Calibri" w:cs="Calibri"/>
          <w:sz w:val="20"/>
          <w:szCs w:val="20"/>
        </w:rPr>
        <w:t>Social</w:t>
      </w:r>
      <w:r w:rsidRPr="00C42D50">
        <w:rPr>
          <w:rStyle w:val="None"/>
          <w:rFonts w:ascii="Calibri" w:eastAsia="Calibri" w:hAnsi="Calibri" w:cs="Calibri"/>
          <w:sz w:val="20"/>
          <w:szCs w:val="20"/>
          <w:lang w:val="el-GR"/>
        </w:rPr>
        <w:t xml:space="preserve"> </w:t>
      </w:r>
      <w:r>
        <w:rPr>
          <w:rStyle w:val="None"/>
          <w:rFonts w:ascii="Calibri" w:eastAsia="Calibri" w:hAnsi="Calibri" w:cs="Calibri"/>
          <w:sz w:val="20"/>
          <w:szCs w:val="20"/>
        </w:rPr>
        <w:t>Media</w:t>
      </w:r>
      <w:r w:rsidRPr="00C42D50">
        <w:rPr>
          <w:rStyle w:val="None"/>
          <w:rFonts w:ascii="Calibri" w:eastAsia="Calibri" w:hAnsi="Calibri" w:cs="Calibri"/>
          <w:sz w:val="20"/>
          <w:szCs w:val="20"/>
          <w:lang w:val="el-GR"/>
        </w:rPr>
        <w:t xml:space="preserve">: </w:t>
      </w:r>
      <w:hyperlink r:id="rId11" w:history="1">
        <w:r>
          <w:rPr>
            <w:rStyle w:val="Hyperlink1"/>
          </w:rPr>
          <w:t>LinkedIn</w:t>
        </w:r>
      </w:hyperlink>
      <w:r w:rsidRPr="00C42D50">
        <w:rPr>
          <w:rStyle w:val="None"/>
          <w:rFonts w:ascii="Calibri" w:eastAsia="Calibri" w:hAnsi="Calibri" w:cs="Calibri"/>
          <w:sz w:val="20"/>
          <w:szCs w:val="20"/>
          <w:lang w:val="el-GR"/>
        </w:rPr>
        <w:t xml:space="preserve"> / </w:t>
      </w:r>
      <w:hyperlink r:id="rId12" w:history="1">
        <w:r>
          <w:rPr>
            <w:rStyle w:val="Hyperlink1"/>
          </w:rPr>
          <w:t>Facebook</w:t>
        </w:r>
      </w:hyperlink>
      <w:r w:rsidRPr="00C42D50">
        <w:rPr>
          <w:rStyle w:val="None"/>
          <w:rFonts w:ascii="Calibri" w:eastAsia="Calibri" w:hAnsi="Calibri" w:cs="Calibri"/>
          <w:sz w:val="20"/>
          <w:szCs w:val="20"/>
          <w:lang w:val="el-GR"/>
        </w:rPr>
        <w:t xml:space="preserve"> / </w:t>
      </w:r>
      <w:proofErr w:type="spellStart"/>
      <w:r>
        <w:rPr>
          <w:rStyle w:val="Hyperlink1"/>
        </w:rPr>
        <w:t>Youtube</w:t>
      </w:r>
      <w:proofErr w:type="spellEnd"/>
    </w:p>
    <w:p w:rsidR="008C4CFA" w:rsidRDefault="008C4CFA">
      <w:pPr>
        <w:pStyle w:val="BodyA"/>
        <w:spacing w:line="276" w:lineRule="auto"/>
        <w:rPr>
          <w:rStyle w:val="None"/>
          <w:rFonts w:ascii="Calibri" w:eastAsia="Calibri" w:hAnsi="Calibri" w:cs="Calibri"/>
          <w:b/>
          <w:bCs/>
          <w:sz w:val="20"/>
          <w:szCs w:val="20"/>
        </w:rPr>
      </w:pPr>
    </w:p>
    <w:p w:rsidR="008C4CFA" w:rsidRDefault="008C4CFA">
      <w:pPr>
        <w:pStyle w:val="BodyA"/>
        <w:spacing w:line="276" w:lineRule="auto"/>
        <w:rPr>
          <w:rStyle w:val="None"/>
          <w:rFonts w:ascii="Calibri" w:eastAsia="Calibri" w:hAnsi="Calibri" w:cs="Calibri"/>
          <w:b/>
          <w:bCs/>
          <w:sz w:val="20"/>
          <w:szCs w:val="20"/>
        </w:rPr>
      </w:pPr>
    </w:p>
    <w:p w:rsidR="0033077F" w:rsidRPr="00C42D50" w:rsidRDefault="007C156D">
      <w:pPr>
        <w:pStyle w:val="BodyA"/>
        <w:spacing w:line="276" w:lineRule="auto"/>
        <w:rPr>
          <w:rStyle w:val="None"/>
          <w:lang w:val="el-GR"/>
        </w:rPr>
      </w:pPr>
      <w:bookmarkStart w:id="0" w:name="_GoBack"/>
      <w:bookmarkEnd w:id="0"/>
      <w:r w:rsidRPr="00C42D50">
        <w:rPr>
          <w:rStyle w:val="None"/>
          <w:rFonts w:ascii="Calibri" w:eastAsia="Calibri" w:hAnsi="Calibri" w:cs="Calibri"/>
          <w:b/>
          <w:bCs/>
          <w:sz w:val="20"/>
          <w:szCs w:val="20"/>
          <w:lang w:val="el-GR"/>
        </w:rPr>
        <w:t>Σχετικά με το ΕΛΙΝΥΑΕ (Ελληνικό Ινστιτούτο Υγιεινής και Ασφάλειας της Εργασίας)</w:t>
      </w:r>
    </w:p>
    <w:p w:rsidR="008C4CFA" w:rsidRPr="008C4CFA" w:rsidRDefault="008C4CFA">
      <w:pPr>
        <w:spacing w:line="312" w:lineRule="auto"/>
        <w:jc w:val="both"/>
        <w:rPr>
          <w:rStyle w:val="None"/>
          <w:rFonts w:ascii="Calibri" w:eastAsia="Calibri" w:hAnsi="Calibri" w:cs="Calibri"/>
          <w:sz w:val="20"/>
          <w:szCs w:val="20"/>
          <w:lang w:val="el-GR"/>
        </w:rPr>
      </w:pPr>
    </w:p>
    <w:p w:rsidR="00673F7C" w:rsidRPr="008C4CFA" w:rsidRDefault="007C156D">
      <w:pPr>
        <w:spacing w:line="312" w:lineRule="auto"/>
        <w:jc w:val="both"/>
        <w:rPr>
          <w:rStyle w:val="None"/>
          <w:rFonts w:ascii="Calibri" w:eastAsia="Calibri" w:hAnsi="Calibri" w:cs="Calibri"/>
          <w:sz w:val="20"/>
          <w:szCs w:val="20"/>
          <w:lang w:val="el-GR"/>
        </w:rPr>
      </w:pPr>
      <w:r w:rsidRPr="00C42D50">
        <w:rPr>
          <w:rStyle w:val="None"/>
          <w:rFonts w:ascii="Calibri" w:eastAsia="Calibri" w:hAnsi="Calibri" w:cs="Calibri"/>
          <w:sz w:val="20"/>
          <w:szCs w:val="20"/>
          <w:lang w:val="el-GR"/>
        </w:rPr>
        <w:t xml:space="preserve">Το ΕΛΙΝΥΑΕ είναι ο φορέας των κοινωνικών εταίρων ΓΣΕΕ, ΣΕΒ, ΓΣΕΒΕΕ, ΕΣΕΕ, ΣΕΤΕ για την υγεία και την ασφάλεια στην εργασία (ΥΑΕ), με εμπειρία στην έρευνα, την πληροφόρηση, την ενημέρωση, τη συμβουλευτική υποστήριξη και την εκπαίδευση. Συστάθηκε το 1992 ως ανεξάρτητος οργανισμός μη κερδοσκοπικού χαρακτήρα κατόπιν </w:t>
      </w:r>
    </w:p>
    <w:p w:rsidR="00673F7C" w:rsidRPr="008C4CFA" w:rsidRDefault="00673F7C">
      <w:pPr>
        <w:spacing w:line="312" w:lineRule="auto"/>
        <w:jc w:val="both"/>
        <w:rPr>
          <w:rStyle w:val="None"/>
          <w:rFonts w:ascii="Calibri" w:eastAsia="Calibri" w:hAnsi="Calibri" w:cs="Calibri"/>
          <w:sz w:val="20"/>
          <w:szCs w:val="20"/>
          <w:lang w:val="el-GR"/>
        </w:rPr>
      </w:pPr>
    </w:p>
    <w:p w:rsidR="0033077F" w:rsidRPr="00C42D50" w:rsidRDefault="007C156D">
      <w:pPr>
        <w:spacing w:line="312" w:lineRule="auto"/>
        <w:jc w:val="both"/>
        <w:rPr>
          <w:rStyle w:val="None"/>
          <w:rFonts w:ascii="Calibri" w:eastAsia="Calibri" w:hAnsi="Calibri" w:cs="Calibri"/>
          <w:sz w:val="20"/>
          <w:szCs w:val="20"/>
          <w:lang w:val="el-GR"/>
        </w:rPr>
      </w:pPr>
      <w:r w:rsidRPr="00C42D50">
        <w:rPr>
          <w:rStyle w:val="None"/>
          <w:rFonts w:ascii="Calibri" w:eastAsia="Calibri" w:hAnsi="Calibri" w:cs="Calibri"/>
          <w:sz w:val="20"/>
          <w:szCs w:val="20"/>
          <w:lang w:val="el-GR"/>
        </w:rPr>
        <w:t xml:space="preserve">πρωτοβουλίας των κοινωνικών εταίρων, με σκοπό την επιστημονική και τεχνική υποστήριξη και εξυπηρέτηση της πολιτικής για την υγεία και την ασφάλεια στην εργασία στην Ελλάδα. Περισσότερες Πληροφορίες: </w:t>
      </w:r>
      <w:hyperlink r:id="rId13" w:history="1">
        <w:r>
          <w:rPr>
            <w:rStyle w:val="Hyperlink2"/>
          </w:rPr>
          <w:t>http</w:t>
        </w:r>
        <w:r w:rsidRPr="00C42D50">
          <w:rPr>
            <w:rStyle w:val="Hyperlink2"/>
            <w:lang w:val="el-GR"/>
          </w:rPr>
          <w:t>://</w:t>
        </w:r>
        <w:r>
          <w:rPr>
            <w:rStyle w:val="Hyperlink2"/>
          </w:rPr>
          <w:t>www</w:t>
        </w:r>
        <w:r w:rsidRPr="00C42D50">
          <w:rPr>
            <w:rStyle w:val="Hyperlink2"/>
            <w:lang w:val="el-GR"/>
          </w:rPr>
          <w:t>.</w:t>
        </w:r>
        <w:r>
          <w:rPr>
            <w:rStyle w:val="Hyperlink2"/>
          </w:rPr>
          <w:t>elinyae</w:t>
        </w:r>
        <w:r w:rsidRPr="00C42D50">
          <w:rPr>
            <w:rStyle w:val="Hyperlink2"/>
            <w:lang w:val="el-GR"/>
          </w:rPr>
          <w:t>.</w:t>
        </w:r>
        <w:r>
          <w:rPr>
            <w:rStyle w:val="Hyperlink2"/>
          </w:rPr>
          <w:t>gr</w:t>
        </w:r>
      </w:hyperlink>
      <w:r w:rsidRPr="00C42D50">
        <w:rPr>
          <w:rStyle w:val="None"/>
          <w:rFonts w:ascii="Calibri" w:eastAsia="Calibri" w:hAnsi="Calibri" w:cs="Calibri"/>
          <w:sz w:val="20"/>
          <w:szCs w:val="20"/>
          <w:lang w:val="el-GR"/>
        </w:rPr>
        <w:t xml:space="preserve">, Ε: </w:t>
      </w:r>
      <w:hyperlink r:id="rId14" w:history="1">
        <w:r>
          <w:rPr>
            <w:rStyle w:val="Hyperlink2"/>
          </w:rPr>
          <w:t>info</w:t>
        </w:r>
        <w:r w:rsidRPr="00C42D50">
          <w:rPr>
            <w:rStyle w:val="Hyperlink2"/>
            <w:lang w:val="el-GR"/>
          </w:rPr>
          <w:t>@</w:t>
        </w:r>
        <w:r>
          <w:rPr>
            <w:rStyle w:val="Hyperlink2"/>
          </w:rPr>
          <w:t>elinyae</w:t>
        </w:r>
        <w:r w:rsidRPr="00C42D50">
          <w:rPr>
            <w:rStyle w:val="Hyperlink2"/>
            <w:lang w:val="el-GR"/>
          </w:rPr>
          <w:t>.</w:t>
        </w:r>
        <w:r>
          <w:rPr>
            <w:rStyle w:val="Hyperlink2"/>
          </w:rPr>
          <w:t>gr</w:t>
        </w:r>
      </w:hyperlink>
      <w:r w:rsidRPr="00C42D50">
        <w:rPr>
          <w:rStyle w:val="None"/>
          <w:rFonts w:ascii="Calibri" w:eastAsia="Calibri" w:hAnsi="Calibri" w:cs="Calibri"/>
          <w:sz w:val="20"/>
          <w:szCs w:val="20"/>
          <w:lang w:val="el-GR"/>
        </w:rPr>
        <w:t>, 2108200100.</w:t>
      </w:r>
    </w:p>
    <w:p w:rsidR="0033077F" w:rsidRPr="00C42D50" w:rsidRDefault="007C156D">
      <w:pPr>
        <w:pStyle w:val="BodyA"/>
        <w:spacing w:line="259" w:lineRule="auto"/>
        <w:jc w:val="left"/>
        <w:rPr>
          <w:lang w:val="el-GR"/>
        </w:rPr>
      </w:pPr>
      <w:r w:rsidRPr="00C42D50">
        <w:rPr>
          <w:rStyle w:val="None"/>
          <w:rFonts w:ascii="Calibri" w:eastAsia="Calibri" w:hAnsi="Calibri" w:cs="Calibri"/>
          <w:sz w:val="20"/>
          <w:szCs w:val="20"/>
          <w:lang w:val="el-GR"/>
        </w:rPr>
        <w:t xml:space="preserve">Ακολουθήστε το ΕΛΙΝΥΑΕ στα </w:t>
      </w:r>
      <w:r>
        <w:rPr>
          <w:rStyle w:val="None"/>
          <w:rFonts w:ascii="Calibri" w:eastAsia="Calibri" w:hAnsi="Calibri" w:cs="Calibri"/>
          <w:sz w:val="20"/>
          <w:szCs w:val="20"/>
        </w:rPr>
        <w:t>Social</w:t>
      </w:r>
      <w:r w:rsidRPr="00C42D50">
        <w:rPr>
          <w:rStyle w:val="None"/>
          <w:rFonts w:ascii="Calibri" w:eastAsia="Calibri" w:hAnsi="Calibri" w:cs="Calibri"/>
          <w:sz w:val="20"/>
          <w:szCs w:val="20"/>
          <w:lang w:val="el-GR"/>
        </w:rPr>
        <w:t xml:space="preserve"> </w:t>
      </w:r>
      <w:r>
        <w:rPr>
          <w:rStyle w:val="None"/>
          <w:rFonts w:ascii="Calibri" w:eastAsia="Calibri" w:hAnsi="Calibri" w:cs="Calibri"/>
          <w:sz w:val="20"/>
          <w:szCs w:val="20"/>
        </w:rPr>
        <w:t>Media</w:t>
      </w:r>
      <w:r w:rsidRPr="00C42D50">
        <w:rPr>
          <w:rStyle w:val="None"/>
          <w:rFonts w:ascii="Calibri" w:eastAsia="Calibri" w:hAnsi="Calibri" w:cs="Calibri"/>
          <w:sz w:val="20"/>
          <w:szCs w:val="20"/>
          <w:lang w:val="el-GR"/>
        </w:rPr>
        <w:t xml:space="preserve">: </w:t>
      </w:r>
      <w:r>
        <w:rPr>
          <w:noProof/>
          <w:lang w:val="el-GR"/>
        </w:rPr>
        <w:drawing>
          <wp:inline distT="0" distB="0" distL="0" distR="0">
            <wp:extent cx="350521" cy="350521"/>
            <wp:effectExtent l="0" t="0" r="0" b="0"/>
            <wp:docPr id="1073741827" name="officeArt object" descr="C:\Users\eliny\AppData\Local\Microsoft\Windows\INetCache\IE\N0EMGB19\Facebook_icon_01[1].pn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073741827" name="C:\Users\eliny\AppData\Local\Microsoft\Windows\INetCache\IE\N0EMGB19\Facebook_icon_01[1].png" descr="C:\Users\eliny\AppData\Local\Microsoft\Windows\INetCache\IE\N0EMGB19\Facebook_icon_01[1].png"/>
                    <pic:cNvPicPr>
                      <a:picLocks noChangeAspect="1"/>
                    </pic:cNvPicPr>
                  </pic:nvPicPr>
                  <pic:blipFill>
                    <a:blip r:embed="rId16">
                      <a:extLst/>
                    </a:blip>
                    <a:stretch>
                      <a:fillRect/>
                    </a:stretch>
                  </pic:blipFill>
                  <pic:spPr>
                    <a:xfrm>
                      <a:off x="0" y="0"/>
                      <a:ext cx="350521" cy="350521"/>
                    </a:xfrm>
                    <a:prstGeom prst="rect">
                      <a:avLst/>
                    </a:prstGeom>
                    <a:ln w="12700" cap="flat">
                      <a:noFill/>
                      <a:miter lim="400000"/>
                    </a:ln>
                    <a:effectLst/>
                  </pic:spPr>
                </pic:pic>
              </a:graphicData>
            </a:graphic>
          </wp:inline>
        </w:drawing>
      </w:r>
      <w:r w:rsidRPr="00C42D50">
        <w:rPr>
          <w:rStyle w:val="None"/>
          <w:rFonts w:ascii="Calibri" w:eastAsia="Calibri" w:hAnsi="Calibri" w:cs="Calibri"/>
          <w:sz w:val="20"/>
          <w:szCs w:val="20"/>
          <w:lang w:val="el-GR"/>
        </w:rPr>
        <w:t xml:space="preserve"> </w:t>
      </w:r>
      <w:r w:rsidRPr="00C42D50">
        <w:rPr>
          <w:rStyle w:val="None"/>
          <w:rFonts w:ascii="Calibri" w:eastAsia="Calibri" w:hAnsi="Calibri" w:cs="Calibri"/>
          <w:sz w:val="20"/>
          <w:szCs w:val="20"/>
          <w:lang w:val="el-GR"/>
        </w:rPr>
        <w:tab/>
      </w:r>
      <w:r>
        <w:rPr>
          <w:noProof/>
          <w:lang w:val="el-GR"/>
        </w:rPr>
        <w:drawing>
          <wp:inline distT="0" distB="0" distL="0" distR="0">
            <wp:extent cx="373380" cy="372498"/>
            <wp:effectExtent l="0" t="0" r="0" b="0"/>
            <wp:docPr id="1073741828" name="officeArt object" descr="Picture 3">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18">
                      <a:extLst/>
                    </a:blip>
                    <a:stretch>
                      <a:fillRect/>
                    </a:stretch>
                  </pic:blipFill>
                  <pic:spPr>
                    <a:xfrm>
                      <a:off x="0" y="0"/>
                      <a:ext cx="373380" cy="372498"/>
                    </a:xfrm>
                    <a:prstGeom prst="rect">
                      <a:avLst/>
                    </a:prstGeom>
                    <a:ln w="12700" cap="flat">
                      <a:noFill/>
                      <a:miter lim="400000"/>
                    </a:ln>
                    <a:effectLst/>
                  </pic:spPr>
                </pic:pic>
              </a:graphicData>
            </a:graphic>
          </wp:inline>
        </w:drawing>
      </w:r>
      <w:r w:rsidRPr="00C42D50">
        <w:rPr>
          <w:rStyle w:val="None"/>
          <w:rFonts w:ascii="Calibri" w:eastAsia="Calibri" w:hAnsi="Calibri" w:cs="Calibri"/>
          <w:sz w:val="20"/>
          <w:szCs w:val="20"/>
          <w:lang w:val="el-GR"/>
        </w:rPr>
        <w:tab/>
      </w:r>
      <w:r>
        <w:rPr>
          <w:noProof/>
          <w:lang w:val="el-GR"/>
        </w:rPr>
        <w:drawing>
          <wp:inline distT="0" distB="0" distL="0" distR="0">
            <wp:extent cx="358142" cy="360960"/>
            <wp:effectExtent l="0" t="0" r="0" b="0"/>
            <wp:docPr id="1073741829" name="officeArt object" descr="Picture 6">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1073741829" name="Picture 6" descr="Picture 6"/>
                    <pic:cNvPicPr>
                      <a:picLocks noChangeAspect="1"/>
                    </pic:cNvPicPr>
                  </pic:nvPicPr>
                  <pic:blipFill>
                    <a:blip r:embed="rId20">
                      <a:extLst/>
                    </a:blip>
                    <a:stretch>
                      <a:fillRect/>
                    </a:stretch>
                  </pic:blipFill>
                  <pic:spPr>
                    <a:xfrm>
                      <a:off x="0" y="0"/>
                      <a:ext cx="358142" cy="360960"/>
                    </a:xfrm>
                    <a:prstGeom prst="rect">
                      <a:avLst/>
                    </a:prstGeom>
                    <a:ln w="12700" cap="flat">
                      <a:noFill/>
                      <a:miter lim="400000"/>
                    </a:ln>
                    <a:effectLst/>
                  </pic:spPr>
                </pic:pic>
              </a:graphicData>
            </a:graphic>
          </wp:inline>
        </w:drawing>
      </w:r>
      <w:r w:rsidRPr="00C42D50">
        <w:rPr>
          <w:rStyle w:val="None"/>
          <w:rFonts w:ascii="Calibri" w:eastAsia="Calibri" w:hAnsi="Calibri" w:cs="Calibri"/>
          <w:sz w:val="20"/>
          <w:szCs w:val="20"/>
          <w:lang w:val="el-GR"/>
        </w:rPr>
        <w:tab/>
      </w:r>
      <w:r>
        <w:rPr>
          <w:noProof/>
          <w:lang w:val="el-GR"/>
        </w:rPr>
        <w:drawing>
          <wp:inline distT="0" distB="0" distL="0" distR="0">
            <wp:extent cx="381000" cy="379875"/>
            <wp:effectExtent l="0" t="0" r="0" b="0"/>
            <wp:docPr id="1073741830" name="officeArt object" descr="Picture 7">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1073741830" name="Picture 7" descr="Picture 7"/>
                    <pic:cNvPicPr>
                      <a:picLocks noChangeAspect="1"/>
                    </pic:cNvPicPr>
                  </pic:nvPicPr>
                  <pic:blipFill>
                    <a:blip r:embed="rId22">
                      <a:extLst/>
                    </a:blip>
                    <a:stretch>
                      <a:fillRect/>
                    </a:stretch>
                  </pic:blipFill>
                  <pic:spPr>
                    <a:xfrm>
                      <a:off x="0" y="0"/>
                      <a:ext cx="381000" cy="379875"/>
                    </a:xfrm>
                    <a:prstGeom prst="rect">
                      <a:avLst/>
                    </a:prstGeom>
                    <a:ln w="12700" cap="flat">
                      <a:noFill/>
                      <a:miter lim="400000"/>
                    </a:ln>
                    <a:effectLst/>
                  </pic:spPr>
                </pic:pic>
              </a:graphicData>
            </a:graphic>
          </wp:inline>
        </w:drawing>
      </w:r>
    </w:p>
    <w:sectPr w:rsidR="0033077F" w:rsidRPr="00C42D50">
      <w:headerReference w:type="default" r:id="rId23"/>
      <w:footerReference w:type="default" r:id="rId2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39" w:rsidRDefault="00724739">
      <w:r>
        <w:separator/>
      </w:r>
    </w:p>
  </w:endnote>
  <w:endnote w:type="continuationSeparator" w:id="0">
    <w:p w:rsidR="00724739" w:rsidRDefault="0072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A1"/>
    <w:family w:val="swiss"/>
    <w:pitch w:val="variable"/>
    <w:sig w:usb0="E5002EFF" w:usb1="C000605B" w:usb2="00000029" w:usb3="00000000" w:csb0="000101FF" w:csb1="00000000"/>
  </w:font>
  <w:font w:name="Helvetica Neue">
    <w:altName w:val="Times New Roman"/>
    <w:charset w:val="00"/>
    <w:family w:val="roman"/>
    <w:pitch w:val="default"/>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7F" w:rsidRDefault="0033077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39" w:rsidRDefault="00724739">
      <w:r>
        <w:separator/>
      </w:r>
    </w:p>
  </w:footnote>
  <w:footnote w:type="continuationSeparator" w:id="0">
    <w:p w:rsidR="00724739" w:rsidRDefault="00724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7F" w:rsidRDefault="007C156D">
    <w:pPr>
      <w:pStyle w:val="HeaderFooterA"/>
      <w:jc w:val="both"/>
    </w:pPr>
    <w:r>
      <w:rPr>
        <w:noProof/>
      </w:rPr>
      <w:drawing>
        <wp:inline distT="0" distB="0" distL="0" distR="0">
          <wp:extent cx="2358109" cy="1014572"/>
          <wp:effectExtent l="0" t="0" r="0" b="0"/>
          <wp:docPr id="1073741825" name="officeArt object" descr="Εικόνα που περιέχει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073741825" name="Εικόνα που περιέχει clipart&#10;&#10;Περιγραφή που δημιουργήθηκε αυτόματα" descr="Εικόνα που περιέχει clipartΠεριγραφή που δημιουργήθηκε αυτόματα"/>
                  <pic:cNvPicPr>
                    <a:picLocks noChangeAspect="1"/>
                  </pic:cNvPicPr>
                </pic:nvPicPr>
                <pic:blipFill>
                  <a:blip r:embed="rId1">
                    <a:extLst/>
                  </a:blip>
                  <a:stretch>
                    <a:fillRect/>
                  </a:stretch>
                </pic:blipFill>
                <pic:spPr>
                  <a:xfrm>
                    <a:off x="0" y="0"/>
                    <a:ext cx="2358109" cy="1014572"/>
                  </a:xfrm>
                  <a:prstGeom prst="rect">
                    <a:avLst/>
                  </a:prstGeom>
                  <a:ln w="12700" cap="flat">
                    <a:noFill/>
                    <a:miter lim="400000"/>
                  </a:ln>
                  <a:effectLst/>
                </pic:spPr>
              </pic:pic>
            </a:graphicData>
          </a:graphic>
        </wp:inline>
      </w:drawing>
    </w:r>
    <w:r>
      <w:t xml:space="preserve">                      </w:t>
    </w:r>
    <w:r>
      <w:rPr>
        <w:noProof/>
      </w:rPr>
      <w:drawing>
        <wp:inline distT="0" distB="0" distL="0" distR="0">
          <wp:extent cx="2822632" cy="1153665"/>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2">
                    <a:extLst/>
                  </a:blip>
                  <a:stretch>
                    <a:fillRect/>
                  </a:stretch>
                </pic:blipFill>
                <pic:spPr>
                  <a:xfrm>
                    <a:off x="0" y="0"/>
                    <a:ext cx="2822632" cy="115366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077F"/>
    <w:rsid w:val="0033077F"/>
    <w:rsid w:val="00382560"/>
    <w:rsid w:val="00673F7C"/>
    <w:rsid w:val="00724739"/>
    <w:rsid w:val="007C156D"/>
    <w:rsid w:val="008C4CFA"/>
    <w:rsid w:val="00C42D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lang w:val="en-US"/>
    </w:rPr>
  </w:style>
  <w:style w:type="paragraph" w:styleId="3">
    <w:name w:val="heading 3"/>
    <w:next w:val="BodyB"/>
    <w:pPr>
      <w:keepNext/>
      <w:pBdr>
        <w:top w:val="single" w:sz="4" w:space="0" w:color="515151"/>
      </w:pBdr>
      <w:spacing w:before="360" w:after="40" w:line="288" w:lineRule="auto"/>
      <w:jc w:val="center"/>
      <w:outlineLvl w:val="2"/>
    </w:pPr>
    <w:rPr>
      <w:rFonts w:ascii="Microsoft Sans Serif" w:hAnsi="Microsoft Sans Serif" w:cs="Arial Unicode MS"/>
      <w:color w:val="000000"/>
      <w:spacing w:val="5"/>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line="288" w:lineRule="auto"/>
      <w:jc w:val="both"/>
    </w:pPr>
    <w:rPr>
      <w:rFonts w:ascii="Microsoft Sans Serif" w:eastAsia="Microsoft Sans Serif" w:hAnsi="Microsoft Sans Serif" w:cs="Microsoft Sans Serif"/>
      <w:color w:val="000000"/>
      <w:sz w:val="22"/>
      <w:szCs w:val="22"/>
      <w:u w:color="000000"/>
      <w:lang w:val="en-US"/>
    </w:rPr>
  </w:style>
  <w:style w:type="paragraph" w:customStyle="1" w:styleId="BodyB">
    <w:name w:val="Body B"/>
    <w:pPr>
      <w:jc w:val="both"/>
    </w:pPr>
    <w:rPr>
      <w:rFonts w:ascii="Microsoft Sans Serif" w:hAnsi="Microsoft Sans Serif" w:cs="Arial Unicode MS"/>
      <w:color w:val="000000"/>
      <w:sz w:val="24"/>
      <w:szCs w:val="24"/>
      <w:u w:color="000000"/>
      <w:lang w:val="en-US"/>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rFonts w:ascii="Calibri" w:eastAsia="Calibri" w:hAnsi="Calibri" w:cs="Calibri"/>
      <w:color w:val="0563C1"/>
      <w:sz w:val="20"/>
      <w:szCs w:val="20"/>
      <w:u w:val="single" w:color="0563C1"/>
    </w:rPr>
  </w:style>
  <w:style w:type="character" w:customStyle="1" w:styleId="Hyperlink20">
    <w:name w:val="Hyperlink.2.0"/>
    <w:rPr>
      <w:color w:val="0563C1"/>
      <w:u w:val="single" w:color="0563C1"/>
    </w:rPr>
  </w:style>
  <w:style w:type="character" w:customStyle="1" w:styleId="Hyperlink2">
    <w:name w:val="Hyperlink.2"/>
    <w:basedOn w:val="None"/>
    <w:rPr>
      <w:rFonts w:ascii="Calibri" w:eastAsia="Calibri" w:hAnsi="Calibri" w:cs="Calibri"/>
      <w:color w:val="000000"/>
      <w:sz w:val="20"/>
      <w:szCs w:val="20"/>
      <w:u w:val="single" w:color="000000"/>
    </w:rPr>
  </w:style>
  <w:style w:type="paragraph" w:styleId="a3">
    <w:name w:val="Balloon Text"/>
    <w:basedOn w:val="a"/>
    <w:link w:val="Char"/>
    <w:uiPriority w:val="99"/>
    <w:semiHidden/>
    <w:unhideWhenUsed/>
    <w:rsid w:val="00C42D50"/>
    <w:rPr>
      <w:rFonts w:ascii="Tahoma" w:hAnsi="Tahoma" w:cs="Tahoma"/>
      <w:sz w:val="16"/>
      <w:szCs w:val="16"/>
    </w:rPr>
  </w:style>
  <w:style w:type="character" w:customStyle="1" w:styleId="Char">
    <w:name w:val="Κείμενο πλαισίου Char"/>
    <w:basedOn w:val="a0"/>
    <w:link w:val="a3"/>
    <w:uiPriority w:val="99"/>
    <w:semiHidden/>
    <w:rsid w:val="00C42D50"/>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lang w:val="en-US"/>
    </w:rPr>
  </w:style>
  <w:style w:type="paragraph" w:styleId="3">
    <w:name w:val="heading 3"/>
    <w:next w:val="BodyB"/>
    <w:pPr>
      <w:keepNext/>
      <w:pBdr>
        <w:top w:val="single" w:sz="4" w:space="0" w:color="515151"/>
      </w:pBdr>
      <w:spacing w:before="360" w:after="40" w:line="288" w:lineRule="auto"/>
      <w:jc w:val="center"/>
      <w:outlineLvl w:val="2"/>
    </w:pPr>
    <w:rPr>
      <w:rFonts w:ascii="Microsoft Sans Serif" w:hAnsi="Microsoft Sans Serif" w:cs="Arial Unicode MS"/>
      <w:color w:val="000000"/>
      <w:spacing w:val="5"/>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line="288" w:lineRule="auto"/>
      <w:jc w:val="both"/>
    </w:pPr>
    <w:rPr>
      <w:rFonts w:ascii="Microsoft Sans Serif" w:eastAsia="Microsoft Sans Serif" w:hAnsi="Microsoft Sans Serif" w:cs="Microsoft Sans Serif"/>
      <w:color w:val="000000"/>
      <w:sz w:val="22"/>
      <w:szCs w:val="22"/>
      <w:u w:color="000000"/>
      <w:lang w:val="en-US"/>
    </w:rPr>
  </w:style>
  <w:style w:type="paragraph" w:customStyle="1" w:styleId="BodyB">
    <w:name w:val="Body B"/>
    <w:pPr>
      <w:jc w:val="both"/>
    </w:pPr>
    <w:rPr>
      <w:rFonts w:ascii="Microsoft Sans Serif" w:hAnsi="Microsoft Sans Serif" w:cs="Arial Unicode MS"/>
      <w:color w:val="000000"/>
      <w:sz w:val="24"/>
      <w:szCs w:val="24"/>
      <w:u w:color="000000"/>
      <w:lang w:val="en-US"/>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rFonts w:ascii="Calibri" w:eastAsia="Calibri" w:hAnsi="Calibri" w:cs="Calibri"/>
      <w:color w:val="0563C1"/>
      <w:sz w:val="20"/>
      <w:szCs w:val="20"/>
      <w:u w:val="single" w:color="0563C1"/>
    </w:rPr>
  </w:style>
  <w:style w:type="character" w:customStyle="1" w:styleId="Hyperlink20">
    <w:name w:val="Hyperlink.2.0"/>
    <w:rPr>
      <w:color w:val="0563C1"/>
      <w:u w:val="single" w:color="0563C1"/>
    </w:rPr>
  </w:style>
  <w:style w:type="character" w:customStyle="1" w:styleId="Hyperlink2">
    <w:name w:val="Hyperlink.2"/>
    <w:basedOn w:val="None"/>
    <w:rPr>
      <w:rFonts w:ascii="Calibri" w:eastAsia="Calibri" w:hAnsi="Calibri" w:cs="Calibri"/>
      <w:color w:val="000000"/>
      <w:sz w:val="20"/>
      <w:szCs w:val="20"/>
      <w:u w:val="single" w:color="000000"/>
    </w:rPr>
  </w:style>
  <w:style w:type="paragraph" w:styleId="a3">
    <w:name w:val="Balloon Text"/>
    <w:basedOn w:val="a"/>
    <w:link w:val="Char"/>
    <w:uiPriority w:val="99"/>
    <w:semiHidden/>
    <w:unhideWhenUsed/>
    <w:rsid w:val="00C42D50"/>
    <w:rPr>
      <w:rFonts w:ascii="Tahoma" w:hAnsi="Tahoma" w:cs="Tahoma"/>
      <w:sz w:val="16"/>
      <w:szCs w:val="16"/>
    </w:rPr>
  </w:style>
  <w:style w:type="character" w:customStyle="1" w:styleId="Char">
    <w:name w:val="Κείμενο πλαισίου Char"/>
    <w:basedOn w:val="a0"/>
    <w:link w:val="a3"/>
    <w:uiPriority w:val="99"/>
    <w:semiHidden/>
    <w:rsid w:val="00C42D50"/>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izakou@elinyae.gr" TargetMode="External"/><Relationship Id="rId13" Type="http://schemas.openxmlformats.org/officeDocument/2006/relationships/hyperlink" Target="http://www.elinyae.gr"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channel/UCIG6X6e-sNVlF9ZxgRUEUwg" TargetMode="External"/><Relationship Id="rId7" Type="http://schemas.openxmlformats.org/officeDocument/2006/relationships/hyperlink" Target="mailto:alexandra.lefopoulou@gmail.com" TargetMode="External"/><Relationship Id="rId12" Type="http://schemas.openxmlformats.org/officeDocument/2006/relationships/hyperlink" Target="https://www.facebook.com/csrhellas/" TargetMode="External"/><Relationship Id="rId17" Type="http://schemas.openxmlformats.org/officeDocument/2006/relationships/hyperlink" Target="https://www.linkedin.com/company/elinya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linkedin.com/company/csr-hella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acebook.com/ELINYAE" TargetMode="External"/><Relationship Id="rId23" Type="http://schemas.openxmlformats.org/officeDocument/2006/relationships/header" Target="header1.xml"/><Relationship Id="rId10" Type="http://schemas.openxmlformats.org/officeDocument/2006/relationships/hyperlink" Target="mailto:Info@csrhellas.org" TargetMode="External"/><Relationship Id="rId19" Type="http://schemas.openxmlformats.org/officeDocument/2006/relationships/hyperlink" Target="https://twitter.com/elinyae_org" TargetMode="External"/><Relationship Id="rId4" Type="http://schemas.openxmlformats.org/officeDocument/2006/relationships/webSettings" Target="webSettings.xml"/><Relationship Id="rId9" Type="http://schemas.openxmlformats.org/officeDocument/2006/relationships/hyperlink" Target="http://www.csrhellas.net/" TargetMode="External"/><Relationship Id="rId14" Type="http://schemas.openxmlformats.org/officeDocument/2006/relationships/hyperlink" Target="mailto:info@elinyae.gr"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877</Words>
  <Characters>4741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Elinyae Athens</dc:creator>
  <cp:lastModifiedBy>Elinyae Athens</cp:lastModifiedBy>
  <cp:revision>5</cp:revision>
  <dcterms:created xsi:type="dcterms:W3CDTF">2020-11-12T14:54:00Z</dcterms:created>
  <dcterms:modified xsi:type="dcterms:W3CDTF">2020-11-13T06:36:00Z</dcterms:modified>
</cp:coreProperties>
</file>