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4D6E3" w14:textId="77777777" w:rsidR="00D32B1F" w:rsidRPr="00305607" w:rsidRDefault="00D32B1F" w:rsidP="00BC5ACF">
      <w:pPr>
        <w:jc w:val="center"/>
        <w:rPr>
          <w:noProof/>
          <w:lang w:val="en-US"/>
        </w:rPr>
      </w:pPr>
    </w:p>
    <w:p w14:paraId="7544C13E" w14:textId="77777777" w:rsidR="00712654" w:rsidRPr="00305607" w:rsidRDefault="00712654">
      <w:pPr>
        <w:rPr>
          <w:noProof/>
          <w:sz w:val="20"/>
          <w:szCs w:val="20"/>
          <w:lang w:val="en-US"/>
        </w:rPr>
      </w:pPr>
    </w:p>
    <w:p w14:paraId="69B64E3F" w14:textId="77777777" w:rsidR="00BC5ACF" w:rsidRPr="00305607" w:rsidRDefault="00AD6AFB" w:rsidP="00712654">
      <w:pPr>
        <w:pStyle w:val="Default"/>
        <w:jc w:val="right"/>
        <w:rPr>
          <w:rFonts w:ascii="Times New Roman" w:hAnsi="Times New Roman" w:cs="Times New Roman"/>
          <w:lang w:val="el-GR"/>
        </w:rPr>
      </w:pPr>
      <w:r w:rsidRPr="00305607">
        <w:rPr>
          <w:rFonts w:ascii="Times New Roman" w:hAnsi="Times New Roman" w:cs="Times New Roman"/>
          <w:lang w:val="el-GR"/>
        </w:rPr>
        <w:t xml:space="preserve">Αθήνα, </w:t>
      </w:r>
      <w:r w:rsidR="00C01740">
        <w:rPr>
          <w:rFonts w:ascii="Times New Roman" w:hAnsi="Times New Roman" w:cs="Times New Roman"/>
          <w:lang w:val="el-GR"/>
        </w:rPr>
        <w:t>28</w:t>
      </w:r>
      <w:r w:rsidR="00D32AB0" w:rsidRPr="00305607">
        <w:rPr>
          <w:rFonts w:ascii="Times New Roman" w:hAnsi="Times New Roman" w:cs="Times New Roman"/>
          <w:lang w:val="el-GR"/>
        </w:rPr>
        <w:t xml:space="preserve"> </w:t>
      </w:r>
      <w:r w:rsidR="0046359F">
        <w:rPr>
          <w:rFonts w:ascii="Times New Roman" w:hAnsi="Times New Roman" w:cs="Times New Roman"/>
          <w:lang w:val="el-GR"/>
        </w:rPr>
        <w:t>Απριλίου</w:t>
      </w:r>
      <w:r w:rsidR="00D32AB0" w:rsidRPr="00305607">
        <w:rPr>
          <w:rFonts w:ascii="Times New Roman" w:hAnsi="Times New Roman" w:cs="Times New Roman"/>
          <w:lang w:val="el-GR"/>
        </w:rPr>
        <w:t xml:space="preserve"> </w:t>
      </w:r>
      <w:r w:rsidR="006B6CB3" w:rsidRPr="00305607">
        <w:rPr>
          <w:rFonts w:ascii="Times New Roman" w:hAnsi="Times New Roman" w:cs="Times New Roman"/>
          <w:lang w:val="el-GR"/>
        </w:rPr>
        <w:t>2020</w:t>
      </w:r>
    </w:p>
    <w:p w14:paraId="11E4C84A" w14:textId="77777777" w:rsidR="008F2436" w:rsidRPr="00305607" w:rsidRDefault="008F2436" w:rsidP="008F2436">
      <w:pPr>
        <w:jc w:val="right"/>
      </w:pPr>
    </w:p>
    <w:p w14:paraId="10E48CF6" w14:textId="77777777" w:rsidR="00CA35A5" w:rsidRPr="00305607" w:rsidRDefault="00CA35A5" w:rsidP="008F2436">
      <w:pPr>
        <w:jc w:val="right"/>
      </w:pPr>
    </w:p>
    <w:p w14:paraId="2B00772F" w14:textId="77777777" w:rsidR="0070265B" w:rsidRPr="00286812" w:rsidRDefault="008F2436" w:rsidP="00286812">
      <w:pPr>
        <w:pStyle w:val="Default"/>
        <w:spacing w:line="276" w:lineRule="auto"/>
        <w:contextualSpacing/>
        <w:jc w:val="center"/>
        <w:rPr>
          <w:rFonts w:asciiTheme="minorHAnsi" w:hAnsiTheme="minorHAnsi"/>
          <w:b/>
          <w:color w:val="auto"/>
          <w:sz w:val="28"/>
          <w:szCs w:val="26"/>
          <w:u w:val="single"/>
          <w:lang w:val="el-GR"/>
        </w:rPr>
      </w:pPr>
      <w:r w:rsidRPr="00286812">
        <w:rPr>
          <w:rFonts w:asciiTheme="minorHAnsi" w:hAnsiTheme="minorHAnsi"/>
          <w:b/>
          <w:color w:val="auto"/>
          <w:sz w:val="28"/>
          <w:szCs w:val="26"/>
          <w:u w:val="single"/>
          <w:lang w:val="el-GR"/>
        </w:rPr>
        <w:t>ΔΕΛΤΙΟ ΤΥΠΟΥ</w:t>
      </w:r>
    </w:p>
    <w:p w14:paraId="4BE91A4B" w14:textId="77777777" w:rsidR="007B3F10" w:rsidRPr="007B3F10" w:rsidRDefault="007B3F10" w:rsidP="007B3F10">
      <w:pPr>
        <w:pStyle w:val="Default"/>
        <w:spacing w:after="120" w:line="276" w:lineRule="auto"/>
        <w:contextualSpacing/>
        <w:jc w:val="both"/>
        <w:rPr>
          <w:rFonts w:asciiTheme="minorHAnsi" w:hAnsiTheme="minorHAnsi"/>
          <w:color w:val="auto"/>
          <w:sz w:val="26"/>
          <w:szCs w:val="26"/>
          <w:lang w:val="el-GR"/>
        </w:rPr>
      </w:pPr>
    </w:p>
    <w:p w14:paraId="48A28F61"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Ο Υφυπουργός Ανάπτυξης και Επενδύσεων κ. Νίκος Παπαθανάσης, σήμερα 28 Απριλίου 2020 παρουσίασε τα Στάδια Επανεκκίνησης της οικονομικής δραστηριότητας.</w:t>
      </w:r>
    </w:p>
    <w:p w14:paraId="1F6357CE"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412C2BF7" w14:textId="77777777" w:rsidR="00286812"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Αναλυτικά η ομιλία του:</w:t>
      </w:r>
    </w:p>
    <w:p w14:paraId="569F6A10" w14:textId="77777777" w:rsidR="00C01740" w:rsidRPr="00286812" w:rsidRDefault="00C01740" w:rsidP="00C01740">
      <w:pPr>
        <w:pStyle w:val="Default"/>
        <w:spacing w:line="276" w:lineRule="auto"/>
        <w:contextualSpacing/>
        <w:jc w:val="both"/>
        <w:rPr>
          <w:rFonts w:asciiTheme="minorHAnsi" w:hAnsiTheme="minorHAnsi"/>
          <w:color w:val="auto"/>
          <w:sz w:val="26"/>
          <w:szCs w:val="26"/>
          <w:lang w:val="el-GR"/>
        </w:rPr>
      </w:pPr>
    </w:p>
    <w:p w14:paraId="3CB4BEA8"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«Η χώρα κλήθηκε να αντιμετωπίσει μια πρωτόγνωρη για την σύγχρονη ιστορία κρίση.</w:t>
      </w:r>
    </w:p>
    <w:p w14:paraId="7D02FA82"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7651585E"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Με πειθαρχία στις οδηγίες των ειδικών πετύχαμε ενωμένοι οι Έλληνες τον περιορισμό της διασποράς του </w:t>
      </w:r>
      <w:proofErr w:type="spellStart"/>
      <w:r w:rsidRPr="00C01740">
        <w:rPr>
          <w:rFonts w:asciiTheme="minorHAnsi" w:hAnsiTheme="minorHAnsi"/>
          <w:color w:val="auto"/>
          <w:sz w:val="26"/>
          <w:szCs w:val="26"/>
          <w:lang w:val="el-GR"/>
        </w:rPr>
        <w:t>κορονοϊού</w:t>
      </w:r>
      <w:proofErr w:type="spellEnd"/>
      <w:r w:rsidRPr="00C01740">
        <w:rPr>
          <w:rFonts w:asciiTheme="minorHAnsi" w:hAnsiTheme="minorHAnsi"/>
          <w:color w:val="auto"/>
          <w:sz w:val="26"/>
          <w:szCs w:val="26"/>
          <w:lang w:val="el-GR"/>
        </w:rPr>
        <w:t xml:space="preserve"> COVID-19, την ασφάλεια του πληθυσμού, την αντοχή του υγειονομικού συστήματος και τη διασφάλιση του κοινωνικού ιστού. Οι αποφάσεις ελήφθησαν γρήγορα και αποφασιστικά. </w:t>
      </w:r>
    </w:p>
    <w:p w14:paraId="29B7F3D4"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Διασφαλίσαμε την επάρκεια και την απρόσκοπτη πρόσβαση των καταναλωτών σε είδη διατροφής, ατομικής υγιεινής, φαρμακευτικών προϊόντων, ενέργειας, ηλεκτρονικών ειδών και σε κάθε είδος απαραίτητο για την καθημερινότητα μας. Πετύχαμε εκεί, που άλλες χώρες δυσκολεύτηκαν. </w:t>
      </w:r>
    </w:p>
    <w:p w14:paraId="1111D23A"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Αποκτήσαμε  εμπειρία μας από την εφαρμογή μέτρων σε επιχειρήσεις που συνέχισαν να λειτουργούν ενώ οι περισσότεροι κλάδοι είχαν κλείσει και αξιοποιούμε τα θετικά αποτελέσματα για τον σχεδιασμό της επανεκκίνησης.</w:t>
      </w:r>
    </w:p>
    <w:p w14:paraId="73BAB61C"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5CE95578"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Με μέτρα όπως:</w:t>
      </w:r>
    </w:p>
    <w:p w14:paraId="7E80BBD3" w14:textId="77777777" w:rsidR="00C01740" w:rsidRDefault="00C01740" w:rsidP="00E00B8E">
      <w:pPr>
        <w:pStyle w:val="Default"/>
        <w:numPr>
          <w:ilvl w:val="0"/>
          <w:numId w:val="33"/>
        </w:numPr>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Την τροποποίηση του ωραρίου λειτουργίας και τους κανόνες ασφαλείας-κρατήσαμε την αγορά σταθερή χωρίς αναταράξεις.</w:t>
      </w:r>
    </w:p>
    <w:p w14:paraId="2BB288B0" w14:textId="77777777" w:rsidR="00C01740" w:rsidRDefault="00C01740" w:rsidP="005A7A69">
      <w:pPr>
        <w:pStyle w:val="Default"/>
        <w:numPr>
          <w:ilvl w:val="0"/>
          <w:numId w:val="33"/>
        </w:numPr>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Με την στήριξη της εφοδιαστικής αλυσίδας-επιλύσαμε τεχνικά θέματα που διατήρησαν την </w:t>
      </w:r>
      <w:proofErr w:type="spellStart"/>
      <w:r w:rsidRPr="00C01740">
        <w:rPr>
          <w:rFonts w:asciiTheme="minorHAnsi" w:hAnsiTheme="minorHAnsi"/>
          <w:color w:val="auto"/>
          <w:sz w:val="26"/>
          <w:szCs w:val="26"/>
          <w:lang w:val="el-GR"/>
        </w:rPr>
        <w:t>ροη</w:t>
      </w:r>
      <w:proofErr w:type="spellEnd"/>
      <w:r w:rsidRPr="00C01740">
        <w:rPr>
          <w:rFonts w:asciiTheme="minorHAnsi" w:hAnsiTheme="minorHAnsi"/>
          <w:color w:val="auto"/>
          <w:sz w:val="26"/>
          <w:szCs w:val="26"/>
          <w:lang w:val="el-GR"/>
        </w:rPr>
        <w:t xml:space="preserve"> των προϊόντων σταθερή.</w:t>
      </w:r>
    </w:p>
    <w:p w14:paraId="7B32854D" w14:textId="77777777" w:rsidR="00C01740" w:rsidRPr="00C01740" w:rsidRDefault="00C01740" w:rsidP="005A7A69">
      <w:pPr>
        <w:pStyle w:val="Default"/>
        <w:numPr>
          <w:ilvl w:val="0"/>
          <w:numId w:val="33"/>
        </w:numPr>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Με την στήριξη της βιομηχανίας, ξεπερνώντας γραφειοκρατικά εμπόδια, εξασφαλίσαμε εγχώρια παραγωγή σε </w:t>
      </w:r>
      <w:proofErr w:type="spellStart"/>
      <w:r w:rsidRPr="00C01740">
        <w:rPr>
          <w:rFonts w:asciiTheme="minorHAnsi" w:hAnsiTheme="minorHAnsi"/>
          <w:color w:val="auto"/>
          <w:sz w:val="26"/>
          <w:szCs w:val="26"/>
          <w:lang w:val="el-GR"/>
        </w:rPr>
        <w:t>έιδη</w:t>
      </w:r>
      <w:proofErr w:type="spellEnd"/>
      <w:r w:rsidRPr="00C01740">
        <w:rPr>
          <w:rFonts w:asciiTheme="minorHAnsi" w:hAnsiTheme="minorHAnsi"/>
          <w:color w:val="auto"/>
          <w:sz w:val="26"/>
          <w:szCs w:val="26"/>
          <w:lang w:val="el-GR"/>
        </w:rPr>
        <w:t xml:space="preserve"> πρώτης ανάγκης .</w:t>
      </w:r>
    </w:p>
    <w:p w14:paraId="5C30D21B" w14:textId="77777777" w:rsidR="00C01740" w:rsidRPr="00C01740" w:rsidRDefault="00C01740" w:rsidP="00C01740">
      <w:pPr>
        <w:pStyle w:val="Default"/>
        <w:numPr>
          <w:ilvl w:val="0"/>
          <w:numId w:val="33"/>
        </w:numPr>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lastRenderedPageBreak/>
        <w:t>Με την αναβάθμιση του 1520 ως τηλεφωνική υποστήριξης των επιχειρήσεων και καταναλωτών – εγγυηθήκαμε την έγκυρη και έγκαιρη πληροφόρηση των πολιτών.</w:t>
      </w:r>
    </w:p>
    <w:p w14:paraId="57F94ED1" w14:textId="77777777" w:rsidR="00C01740" w:rsidRPr="00C01740" w:rsidRDefault="00C01740" w:rsidP="00C01740">
      <w:pPr>
        <w:pStyle w:val="Default"/>
        <w:numPr>
          <w:ilvl w:val="0"/>
          <w:numId w:val="33"/>
        </w:numPr>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Με την καταγραφή των αποθεμάτων του υγειονομικού υλικού και τροφίμων είχαμε την απεικόνιση της αγοράς σε επάρκεια αγαθών.</w:t>
      </w:r>
    </w:p>
    <w:p w14:paraId="12518F2E" w14:textId="77777777" w:rsidR="00C01740" w:rsidRPr="00C01740" w:rsidRDefault="00C01740" w:rsidP="00C01740">
      <w:pPr>
        <w:pStyle w:val="Default"/>
        <w:numPr>
          <w:ilvl w:val="0"/>
          <w:numId w:val="32"/>
        </w:numPr>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Με τους ελέγχους για την αισχροκέρδεια, προστατεύσαμε τα οικονομικά συμφέροντα των πολιτών.</w:t>
      </w:r>
    </w:p>
    <w:p w14:paraId="5DEE96B9"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25192E32"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Τα Στάδια Επανεκκίνησης:</w:t>
      </w:r>
    </w:p>
    <w:p w14:paraId="520DF8B9"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Από τις 4 Μαΐου και σε 7 ημερολογιακά στάδια, </w:t>
      </w:r>
      <w:proofErr w:type="spellStart"/>
      <w:r w:rsidRPr="00C01740">
        <w:rPr>
          <w:rFonts w:asciiTheme="minorHAnsi" w:hAnsiTheme="minorHAnsi"/>
          <w:color w:val="auto"/>
          <w:sz w:val="26"/>
          <w:szCs w:val="26"/>
          <w:lang w:val="el-GR"/>
        </w:rPr>
        <w:t>επανεκκινούμε</w:t>
      </w:r>
      <w:proofErr w:type="spellEnd"/>
      <w:r w:rsidRPr="00C01740">
        <w:rPr>
          <w:rFonts w:asciiTheme="minorHAnsi" w:hAnsiTheme="minorHAnsi"/>
          <w:color w:val="auto"/>
          <w:sz w:val="26"/>
          <w:szCs w:val="26"/>
          <w:lang w:val="el-GR"/>
        </w:rPr>
        <w:t xml:space="preserve"> την εμπορική δραστηριότητα και την παροχή υπηρεσιών της χώρας. </w:t>
      </w:r>
    </w:p>
    <w:p w14:paraId="7D0BB2C3"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Ως εκ τούτου, θα σας παρουσιάζω αναλυτικά τους Κωδικούς Αριθμούς Δραστηριότητας (ΚΑΔ) και τους κανόνες λειτουργίας των επιχειρήσεων για την έναρξη στις 4 Μαΐου οι οποίοι θα επαναξιολογούνται από την επιτροπή των  επιδημιολόγων – </w:t>
      </w:r>
      <w:proofErr w:type="spellStart"/>
      <w:r w:rsidRPr="00C01740">
        <w:rPr>
          <w:rFonts w:asciiTheme="minorHAnsi" w:hAnsiTheme="minorHAnsi"/>
          <w:color w:val="auto"/>
          <w:sz w:val="26"/>
          <w:szCs w:val="26"/>
          <w:lang w:val="el-GR"/>
        </w:rPr>
        <w:t>λοιμοξιολόγων</w:t>
      </w:r>
      <w:proofErr w:type="spellEnd"/>
      <w:r w:rsidRPr="00C01740">
        <w:rPr>
          <w:rFonts w:asciiTheme="minorHAnsi" w:hAnsiTheme="minorHAnsi"/>
          <w:color w:val="auto"/>
          <w:sz w:val="26"/>
          <w:szCs w:val="26"/>
          <w:lang w:val="el-GR"/>
        </w:rPr>
        <w:t xml:space="preserve"> και της πολιτικής προστασίας και αναλόγως θα προσαρμόζονται.</w:t>
      </w:r>
    </w:p>
    <w:p w14:paraId="44D5CFB6"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598E501C"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(Θα βρείτε συνημμένο το αρχείο με τις διαφάνειες της παρουσίασης)</w:t>
      </w:r>
    </w:p>
    <w:p w14:paraId="43A41797"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0929D865"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Κυρίες και Κύριοι, αγαπητοί συμπολίτες </w:t>
      </w:r>
    </w:p>
    <w:p w14:paraId="255F5AAF"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Επιστρέφουμε αλλά προσέχουμε. </w:t>
      </w:r>
    </w:p>
    <w:p w14:paraId="5626A3B2"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Είναι αλήθεια ότι στις 4 Μαΐου δεν θα γυρίσουμε αυτόματα στην κανονικότητα  που είχαμε συνηθίσει προ κρίσης. Μοιραζόμαστε όλοι μας την ίδια ευθύνη, και είναι γεγονός ότι όσο πειθαρχούμε καλύτερα,  όσο τηρούμε πιστά τις οδηγίες , τόσο πιο γρήγορα θα μπορέσει η οικονομία μας να επιταχύνει ξανά. </w:t>
      </w:r>
    </w:p>
    <w:p w14:paraId="2362BF61"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Το σχέδιο μας είναι σωστά μελετημένο.</w:t>
      </w:r>
    </w:p>
    <w:p w14:paraId="1E54AC4E"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Όσο πειθαρχημένα μείναμε σπίτι μας, τόσο πειθαρχημένα πρέπει να ανοίξουμε την πόρτα της ευθύνης, να βγούμε και να προχωρήσουμε με σταθερά και μελετημένα βήματα προς την επανεκκίνηση. </w:t>
      </w:r>
    </w:p>
    <w:p w14:paraId="3162EB6D"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Ο δρόμος είναι ανηφορικός αλλά είμαστε σωστά προετοιμασμένοι και έχουμε αποδείξει εμείς οι </w:t>
      </w:r>
      <w:proofErr w:type="spellStart"/>
      <w:r w:rsidRPr="00C01740">
        <w:rPr>
          <w:rFonts w:asciiTheme="minorHAnsi" w:hAnsiTheme="minorHAnsi"/>
          <w:color w:val="auto"/>
          <w:sz w:val="26"/>
          <w:szCs w:val="26"/>
          <w:lang w:val="el-GR"/>
        </w:rPr>
        <w:t>έλληνες</w:t>
      </w:r>
      <w:proofErr w:type="spellEnd"/>
      <w:r w:rsidRPr="00C01740">
        <w:rPr>
          <w:rFonts w:asciiTheme="minorHAnsi" w:hAnsiTheme="minorHAnsi"/>
          <w:color w:val="auto"/>
          <w:sz w:val="26"/>
          <w:szCs w:val="26"/>
          <w:lang w:val="el-GR"/>
        </w:rPr>
        <w:t xml:space="preserve">, ότι τις δύσκολες στιγμές ενωμένοι, πάντα πετυχαίνουμε τους στόχους μας. </w:t>
      </w:r>
    </w:p>
    <w:p w14:paraId="3AEE8C31"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lastRenderedPageBreak/>
        <w:t>Από τις 4 Μαΐου ξεκινάμε πάλι, θα απαιτηθούν διορθωτικές κινήσεις αλλά ο Πρωθυπουργός  Κυριάκος Μητσοτάκης έχει αποδείξει ότι διαθέτει την ικανότητα να λαμβάνει τις σωστές αποφάσεις για την προστασία πρωτίστως της δημόσιας υγείας και ταυτόχρονα με απόλυτη κοινωνική ευαισθησία να οδηγήσει την πατρίδα μας πίσω στην  τροχιά της ανάπτυξης.</w:t>
      </w:r>
    </w:p>
    <w:p w14:paraId="6C84F43D"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r w:rsidRPr="00C01740">
        <w:rPr>
          <w:rFonts w:asciiTheme="minorHAnsi" w:hAnsiTheme="minorHAnsi"/>
          <w:color w:val="auto"/>
          <w:sz w:val="26"/>
          <w:szCs w:val="26"/>
          <w:lang w:val="el-GR"/>
        </w:rPr>
        <w:t xml:space="preserve">Είμαστε έτοιμοι και εξαρτάται από όλες και όλους μας, να αποτελέσει η επόμενη μέρα μια ακόμη απόδειξη της δύναμης μας και ένα παράδειγμα μιας κοινωνίας που ξέρει να κερδίζει τις πιο δύσκολες προκλήσεις. </w:t>
      </w:r>
    </w:p>
    <w:p w14:paraId="439AAA17" w14:textId="77777777" w:rsidR="00C01740" w:rsidRPr="00C01740" w:rsidRDefault="00C01740" w:rsidP="00C01740">
      <w:pPr>
        <w:pStyle w:val="Default"/>
        <w:spacing w:line="276" w:lineRule="auto"/>
        <w:contextualSpacing/>
        <w:jc w:val="both"/>
        <w:rPr>
          <w:rFonts w:asciiTheme="minorHAnsi" w:hAnsiTheme="minorHAnsi"/>
          <w:color w:val="auto"/>
          <w:sz w:val="26"/>
          <w:szCs w:val="26"/>
          <w:lang w:val="el-GR"/>
        </w:rPr>
      </w:pPr>
    </w:p>
    <w:p w14:paraId="1F7C1DC8" w14:textId="77777777" w:rsidR="00764CBC" w:rsidRPr="00286812" w:rsidRDefault="00C01740" w:rsidP="00C01740">
      <w:pPr>
        <w:pStyle w:val="Default"/>
        <w:spacing w:line="276" w:lineRule="auto"/>
        <w:contextualSpacing/>
        <w:jc w:val="both"/>
        <w:rPr>
          <w:lang w:val="el-GR"/>
        </w:rPr>
      </w:pPr>
      <w:r w:rsidRPr="00C01740">
        <w:rPr>
          <w:rFonts w:asciiTheme="minorHAnsi" w:hAnsiTheme="minorHAnsi"/>
          <w:color w:val="auto"/>
          <w:sz w:val="26"/>
          <w:szCs w:val="26"/>
          <w:lang w:val="el-GR"/>
        </w:rPr>
        <w:t>Είμα</w:t>
      </w:r>
      <w:r>
        <w:rPr>
          <w:rFonts w:asciiTheme="minorHAnsi" w:hAnsiTheme="minorHAnsi"/>
          <w:color w:val="auto"/>
          <w:sz w:val="26"/>
          <w:szCs w:val="26"/>
          <w:lang w:val="el-GR"/>
        </w:rPr>
        <w:t>ι σίγουρος ότι θα το πετύχουμε!</w:t>
      </w:r>
      <w:r w:rsidRPr="00C01740">
        <w:rPr>
          <w:rFonts w:asciiTheme="minorHAnsi" w:hAnsiTheme="minorHAnsi"/>
          <w:color w:val="auto"/>
          <w:sz w:val="26"/>
          <w:szCs w:val="26"/>
          <w:lang w:val="el-GR"/>
        </w:rPr>
        <w:t>»</w:t>
      </w:r>
    </w:p>
    <w:sectPr w:rsidR="00764CBC" w:rsidRPr="00286812" w:rsidSect="000662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8A54" w14:textId="77777777" w:rsidR="004E2E9E" w:rsidRDefault="004E2E9E" w:rsidP="00330798">
      <w:r>
        <w:separator/>
      </w:r>
    </w:p>
  </w:endnote>
  <w:endnote w:type="continuationSeparator" w:id="0">
    <w:p w14:paraId="446C3827" w14:textId="77777777" w:rsidR="004E2E9E" w:rsidRDefault="004E2E9E"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03035"/>
      <w:docPartObj>
        <w:docPartGallery w:val="Page Numbers (Bottom of Page)"/>
        <w:docPartUnique/>
      </w:docPartObj>
    </w:sdtPr>
    <w:sdtEndPr/>
    <w:sdtContent>
      <w:p w14:paraId="57BD4E3D" w14:textId="77777777" w:rsidR="006E2970" w:rsidRPr="00330798" w:rsidRDefault="00602D6F">
        <w:pPr>
          <w:pStyle w:val="a8"/>
          <w:jc w:val="center"/>
          <w:rPr>
            <w:color w:val="1F497D" w:themeColor="text2"/>
          </w:rPr>
        </w:pPr>
        <w:r w:rsidRPr="00330798">
          <w:rPr>
            <w:color w:val="1F497D" w:themeColor="text2"/>
          </w:rPr>
          <w:fldChar w:fldCharType="begin"/>
        </w:r>
        <w:r w:rsidR="006E2970" w:rsidRPr="00330798">
          <w:rPr>
            <w:color w:val="1F497D" w:themeColor="text2"/>
          </w:rPr>
          <w:instrText>PAGE   \* MERGEFORMAT</w:instrText>
        </w:r>
        <w:r w:rsidRPr="00330798">
          <w:rPr>
            <w:color w:val="1F497D" w:themeColor="text2"/>
          </w:rPr>
          <w:fldChar w:fldCharType="separate"/>
        </w:r>
        <w:r w:rsidR="00C01740">
          <w:rPr>
            <w:noProof/>
            <w:color w:val="1F497D" w:themeColor="text2"/>
          </w:rPr>
          <w:t>2</w:t>
        </w:r>
        <w:r w:rsidRPr="00330798">
          <w:rPr>
            <w:color w:val="1F497D" w:themeColor="text2"/>
          </w:rPr>
          <w:fldChar w:fldCharType="end"/>
        </w:r>
      </w:p>
    </w:sdtContent>
  </w:sdt>
  <w:p w14:paraId="146F4CF5" w14:textId="77777777" w:rsidR="006E2970" w:rsidRDefault="006E29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01CCE" w14:textId="77777777" w:rsidR="004E2E9E" w:rsidRDefault="004E2E9E" w:rsidP="00330798">
      <w:r>
        <w:separator/>
      </w:r>
    </w:p>
  </w:footnote>
  <w:footnote w:type="continuationSeparator" w:id="0">
    <w:p w14:paraId="57C410E2" w14:textId="77777777" w:rsidR="004E2E9E" w:rsidRDefault="004E2E9E" w:rsidP="0033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D621" w14:textId="77777777" w:rsidR="006E2970" w:rsidRDefault="006E2970" w:rsidP="00D76B46">
    <w:pPr>
      <w:pStyle w:val="a7"/>
      <w:jc w:val="center"/>
    </w:pPr>
    <w:r>
      <w:rPr>
        <w:noProof/>
        <w:lang w:val="en-US" w:eastAsia="en-US"/>
      </w:rPr>
      <w:drawing>
        <wp:inline distT="0" distB="0" distL="0" distR="0" wp14:anchorId="3BF46C8A" wp14:editId="2AF4CE04">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63B"/>
    <w:multiLevelType w:val="hybridMultilevel"/>
    <w:tmpl w:val="1C900F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22F03F5"/>
    <w:multiLevelType w:val="hybridMultilevel"/>
    <w:tmpl w:val="EF5AED9E"/>
    <w:lvl w:ilvl="0" w:tplc="2EA00DF6">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365344"/>
    <w:multiLevelType w:val="hybridMultilevel"/>
    <w:tmpl w:val="3AA64082"/>
    <w:lvl w:ilvl="0" w:tplc="04080015">
      <w:start w:val="2"/>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553966"/>
    <w:multiLevelType w:val="hybridMultilevel"/>
    <w:tmpl w:val="97566A9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0C042E7F"/>
    <w:multiLevelType w:val="hybridMultilevel"/>
    <w:tmpl w:val="A454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E069D"/>
    <w:multiLevelType w:val="hybridMultilevel"/>
    <w:tmpl w:val="CC02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D0C96"/>
    <w:multiLevelType w:val="hybridMultilevel"/>
    <w:tmpl w:val="7980C2B6"/>
    <w:lvl w:ilvl="0" w:tplc="6F904AD8">
      <w:start w:val="1"/>
      <w:numFmt w:val="upp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7343EF3"/>
    <w:multiLevelType w:val="hybridMultilevel"/>
    <w:tmpl w:val="28EAEEE8"/>
    <w:lvl w:ilvl="0" w:tplc="D4A67E9E">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9F30C58"/>
    <w:multiLevelType w:val="hybridMultilevel"/>
    <w:tmpl w:val="975AC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B33A7"/>
    <w:multiLevelType w:val="hybridMultilevel"/>
    <w:tmpl w:val="777EB3B0"/>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35332E5"/>
    <w:multiLevelType w:val="hybridMultilevel"/>
    <w:tmpl w:val="2AEE3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F7D41"/>
    <w:multiLevelType w:val="hybridMultilevel"/>
    <w:tmpl w:val="E3723F7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B9C1803"/>
    <w:multiLevelType w:val="hybridMultilevel"/>
    <w:tmpl w:val="56208E2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405E04BE"/>
    <w:multiLevelType w:val="hybridMultilevel"/>
    <w:tmpl w:val="BCFA7460"/>
    <w:lvl w:ilvl="0" w:tplc="F572B48A">
      <w:start w:val="1"/>
      <w:numFmt w:val="decimal"/>
      <w:lvlText w:val="%1)"/>
      <w:lvlJc w:val="left"/>
      <w:pPr>
        <w:ind w:left="480" w:hanging="48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41BC19CC"/>
    <w:multiLevelType w:val="hybridMultilevel"/>
    <w:tmpl w:val="BE24F8E0"/>
    <w:lvl w:ilvl="0" w:tplc="0408000F">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6" w15:restartNumberingAfterBreak="0">
    <w:nsid w:val="479F6697"/>
    <w:multiLevelType w:val="multilevel"/>
    <w:tmpl w:val="0980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C0FCA"/>
    <w:multiLevelType w:val="multilevel"/>
    <w:tmpl w:val="CAD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7524F"/>
    <w:multiLevelType w:val="hybridMultilevel"/>
    <w:tmpl w:val="0F14D1AE"/>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11E21DE"/>
    <w:multiLevelType w:val="hybridMultilevel"/>
    <w:tmpl w:val="0658D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B5B04"/>
    <w:multiLevelType w:val="hybridMultilevel"/>
    <w:tmpl w:val="B90A54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81583"/>
    <w:multiLevelType w:val="multilevel"/>
    <w:tmpl w:val="DC90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27CF7"/>
    <w:multiLevelType w:val="hybridMultilevel"/>
    <w:tmpl w:val="E2649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A65C6"/>
    <w:multiLevelType w:val="multilevel"/>
    <w:tmpl w:val="58AE87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661A2C"/>
    <w:multiLevelType w:val="multilevel"/>
    <w:tmpl w:val="83386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233D"/>
    <w:multiLevelType w:val="hybridMultilevel"/>
    <w:tmpl w:val="1F82348C"/>
    <w:lvl w:ilvl="0" w:tplc="51FCCB0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BEC1811"/>
    <w:multiLevelType w:val="multilevel"/>
    <w:tmpl w:val="0106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2C2724"/>
    <w:multiLevelType w:val="hybridMultilevel"/>
    <w:tmpl w:val="6F4AD6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579A6"/>
    <w:multiLevelType w:val="hybridMultilevel"/>
    <w:tmpl w:val="23EED652"/>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23944C2"/>
    <w:multiLevelType w:val="hybridMultilevel"/>
    <w:tmpl w:val="605067C6"/>
    <w:lvl w:ilvl="0" w:tplc="04080011">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75C37B22"/>
    <w:multiLevelType w:val="hybridMultilevel"/>
    <w:tmpl w:val="1ECAA24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1F3233"/>
    <w:multiLevelType w:val="hybridMultilevel"/>
    <w:tmpl w:val="0A3C1B6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D340986"/>
    <w:multiLevelType w:val="hybridMultilevel"/>
    <w:tmpl w:val="453469E2"/>
    <w:lvl w:ilvl="0" w:tplc="3D64927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0"/>
  </w:num>
  <w:num w:numId="4">
    <w:abstractNumId w:val="27"/>
  </w:num>
  <w:num w:numId="5">
    <w:abstractNumId w:val="8"/>
  </w:num>
  <w:num w:numId="6">
    <w:abstractNumId w:val="20"/>
  </w:num>
  <w:num w:numId="7">
    <w:abstractNumId w:val="22"/>
  </w:num>
  <w:num w:numId="8">
    <w:abstractNumId w:val="25"/>
  </w:num>
  <w:num w:numId="9">
    <w:abstractNumId w:val="7"/>
  </w:num>
  <w:num w:numId="10">
    <w:abstractNumId w:val="18"/>
  </w:num>
  <w:num w:numId="11">
    <w:abstractNumId w:val="30"/>
  </w:num>
  <w:num w:numId="12">
    <w:abstractNumId w:val="12"/>
  </w:num>
  <w:num w:numId="13">
    <w:abstractNumId w:val="23"/>
  </w:num>
  <w:num w:numId="14">
    <w:abstractNumId w:val="17"/>
  </w:num>
  <w:num w:numId="15">
    <w:abstractNumId w:val="0"/>
  </w:num>
  <w:num w:numId="16">
    <w:abstractNumId w:val="32"/>
  </w:num>
  <w:num w:numId="17">
    <w:abstractNumId w:val="11"/>
  </w:num>
  <w:num w:numId="18">
    <w:abstractNumId w:val="16"/>
  </w:num>
  <w:num w:numId="19">
    <w:abstractNumId w:val="31"/>
  </w:num>
  <w:num w:numId="20">
    <w:abstractNumId w:val="9"/>
  </w:num>
  <w:num w:numId="21">
    <w:abstractNumId w:val="26"/>
  </w:num>
  <w:num w:numId="22">
    <w:abstractNumId w:val="21"/>
  </w:num>
  <w:num w:numId="23">
    <w:abstractNumId w:val="24"/>
  </w:num>
  <w:num w:numId="24">
    <w:abstractNumId w:val="28"/>
  </w:num>
  <w:num w:numId="25">
    <w:abstractNumId w:val="29"/>
  </w:num>
  <w:num w:numId="26">
    <w:abstractNumId w:val="1"/>
  </w:num>
  <w:num w:numId="27">
    <w:abstractNumId w:val="15"/>
  </w:num>
  <w:num w:numId="28">
    <w:abstractNumId w:val="6"/>
  </w:num>
  <w:num w:numId="29">
    <w:abstractNumId w:val="3"/>
  </w:num>
  <w:num w:numId="30">
    <w:abstractNumId w:val="2"/>
  </w:num>
  <w:num w:numId="31">
    <w:abstractNumId w:val="14"/>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54"/>
    <w:rsid w:val="00003985"/>
    <w:rsid w:val="000067B5"/>
    <w:rsid w:val="000074C7"/>
    <w:rsid w:val="0001462C"/>
    <w:rsid w:val="00023BA7"/>
    <w:rsid w:val="00025D97"/>
    <w:rsid w:val="00035D02"/>
    <w:rsid w:val="00041048"/>
    <w:rsid w:val="000432D6"/>
    <w:rsid w:val="00044DDF"/>
    <w:rsid w:val="00047BA6"/>
    <w:rsid w:val="00066213"/>
    <w:rsid w:val="00066DBE"/>
    <w:rsid w:val="00071A44"/>
    <w:rsid w:val="00076A94"/>
    <w:rsid w:val="00080164"/>
    <w:rsid w:val="00082637"/>
    <w:rsid w:val="000879A6"/>
    <w:rsid w:val="000956FD"/>
    <w:rsid w:val="0009650A"/>
    <w:rsid w:val="00097182"/>
    <w:rsid w:val="000A1926"/>
    <w:rsid w:val="000A1973"/>
    <w:rsid w:val="000A3DBF"/>
    <w:rsid w:val="000A6B92"/>
    <w:rsid w:val="000B2AF4"/>
    <w:rsid w:val="000B373E"/>
    <w:rsid w:val="000B38B6"/>
    <w:rsid w:val="000B7967"/>
    <w:rsid w:val="000C3E58"/>
    <w:rsid w:val="000C6E0E"/>
    <w:rsid w:val="000D1FB4"/>
    <w:rsid w:val="000D332C"/>
    <w:rsid w:val="000D7F0C"/>
    <w:rsid w:val="000E0BB7"/>
    <w:rsid w:val="000E18FE"/>
    <w:rsid w:val="000E1C27"/>
    <w:rsid w:val="000E36DD"/>
    <w:rsid w:val="000E62C7"/>
    <w:rsid w:val="000F1E78"/>
    <w:rsid w:val="000F2C30"/>
    <w:rsid w:val="000F4168"/>
    <w:rsid w:val="000F5775"/>
    <w:rsid w:val="000F6FF7"/>
    <w:rsid w:val="000F75DF"/>
    <w:rsid w:val="00101CF0"/>
    <w:rsid w:val="001052E2"/>
    <w:rsid w:val="0010735B"/>
    <w:rsid w:val="001077D2"/>
    <w:rsid w:val="00107E69"/>
    <w:rsid w:val="00113E3A"/>
    <w:rsid w:val="00116175"/>
    <w:rsid w:val="00117D20"/>
    <w:rsid w:val="001223D3"/>
    <w:rsid w:val="00123538"/>
    <w:rsid w:val="001251F2"/>
    <w:rsid w:val="001307C7"/>
    <w:rsid w:val="00130DAD"/>
    <w:rsid w:val="001347C4"/>
    <w:rsid w:val="0013759A"/>
    <w:rsid w:val="00166481"/>
    <w:rsid w:val="00176F86"/>
    <w:rsid w:val="00180E2A"/>
    <w:rsid w:val="001867AA"/>
    <w:rsid w:val="001877CA"/>
    <w:rsid w:val="0019044A"/>
    <w:rsid w:val="00192DAD"/>
    <w:rsid w:val="0019338A"/>
    <w:rsid w:val="00193FAF"/>
    <w:rsid w:val="00195A11"/>
    <w:rsid w:val="001A2749"/>
    <w:rsid w:val="001B2045"/>
    <w:rsid w:val="001B5DD3"/>
    <w:rsid w:val="001D54EE"/>
    <w:rsid w:val="001E3204"/>
    <w:rsid w:val="001E6834"/>
    <w:rsid w:val="001F3C7D"/>
    <w:rsid w:val="001F3FF3"/>
    <w:rsid w:val="001F6D12"/>
    <w:rsid w:val="00204366"/>
    <w:rsid w:val="00205FFA"/>
    <w:rsid w:val="0021172F"/>
    <w:rsid w:val="002122A3"/>
    <w:rsid w:val="00214182"/>
    <w:rsid w:val="0022415A"/>
    <w:rsid w:val="00230276"/>
    <w:rsid w:val="0023511F"/>
    <w:rsid w:val="0023573D"/>
    <w:rsid w:val="0024070A"/>
    <w:rsid w:val="0024406A"/>
    <w:rsid w:val="0025169B"/>
    <w:rsid w:val="00257851"/>
    <w:rsid w:val="00263512"/>
    <w:rsid w:val="00266D33"/>
    <w:rsid w:val="00270D93"/>
    <w:rsid w:val="002758C0"/>
    <w:rsid w:val="002766CA"/>
    <w:rsid w:val="0028016F"/>
    <w:rsid w:val="00280BE4"/>
    <w:rsid w:val="0028496F"/>
    <w:rsid w:val="0028595A"/>
    <w:rsid w:val="00286812"/>
    <w:rsid w:val="002945B0"/>
    <w:rsid w:val="00295E59"/>
    <w:rsid w:val="002A0797"/>
    <w:rsid w:val="002A31B7"/>
    <w:rsid w:val="002A3D8D"/>
    <w:rsid w:val="002A4179"/>
    <w:rsid w:val="002A5020"/>
    <w:rsid w:val="002A72AC"/>
    <w:rsid w:val="002A7CA3"/>
    <w:rsid w:val="002B28DF"/>
    <w:rsid w:val="002C6A04"/>
    <w:rsid w:val="002D3F2F"/>
    <w:rsid w:val="002D5AFA"/>
    <w:rsid w:val="002D660D"/>
    <w:rsid w:val="002D77C4"/>
    <w:rsid w:val="002E0722"/>
    <w:rsid w:val="002E2A1D"/>
    <w:rsid w:val="002E3444"/>
    <w:rsid w:val="002E540E"/>
    <w:rsid w:val="002F0805"/>
    <w:rsid w:val="002F6AFD"/>
    <w:rsid w:val="002F71C5"/>
    <w:rsid w:val="00301135"/>
    <w:rsid w:val="003011D2"/>
    <w:rsid w:val="003012A6"/>
    <w:rsid w:val="00301B71"/>
    <w:rsid w:val="00302C58"/>
    <w:rsid w:val="00305607"/>
    <w:rsid w:val="0030588D"/>
    <w:rsid w:val="00311E19"/>
    <w:rsid w:val="00313498"/>
    <w:rsid w:val="00314A40"/>
    <w:rsid w:val="00315FF3"/>
    <w:rsid w:val="003171D1"/>
    <w:rsid w:val="00323D71"/>
    <w:rsid w:val="00324728"/>
    <w:rsid w:val="00325264"/>
    <w:rsid w:val="003301B2"/>
    <w:rsid w:val="00330798"/>
    <w:rsid w:val="00331D6F"/>
    <w:rsid w:val="0033660A"/>
    <w:rsid w:val="00345851"/>
    <w:rsid w:val="00345A80"/>
    <w:rsid w:val="00352542"/>
    <w:rsid w:val="00354762"/>
    <w:rsid w:val="00355461"/>
    <w:rsid w:val="00367502"/>
    <w:rsid w:val="00370569"/>
    <w:rsid w:val="00370E0C"/>
    <w:rsid w:val="00375B28"/>
    <w:rsid w:val="003825E5"/>
    <w:rsid w:val="00382857"/>
    <w:rsid w:val="00384D32"/>
    <w:rsid w:val="00386DE4"/>
    <w:rsid w:val="00393CF7"/>
    <w:rsid w:val="00393F63"/>
    <w:rsid w:val="003A6D77"/>
    <w:rsid w:val="003A6FE3"/>
    <w:rsid w:val="003A7A1A"/>
    <w:rsid w:val="003B09D2"/>
    <w:rsid w:val="003C2549"/>
    <w:rsid w:val="003D5F8F"/>
    <w:rsid w:val="003D639A"/>
    <w:rsid w:val="003E3AE8"/>
    <w:rsid w:val="003E5254"/>
    <w:rsid w:val="003E7C6D"/>
    <w:rsid w:val="003F1731"/>
    <w:rsid w:val="003F369F"/>
    <w:rsid w:val="003F403E"/>
    <w:rsid w:val="003F71F3"/>
    <w:rsid w:val="00404E5F"/>
    <w:rsid w:val="00407BF9"/>
    <w:rsid w:val="00411B30"/>
    <w:rsid w:val="00415AEC"/>
    <w:rsid w:val="004169A6"/>
    <w:rsid w:val="00417A99"/>
    <w:rsid w:val="00421D7D"/>
    <w:rsid w:val="0042559E"/>
    <w:rsid w:val="00427A17"/>
    <w:rsid w:val="00431658"/>
    <w:rsid w:val="00432520"/>
    <w:rsid w:val="00443C64"/>
    <w:rsid w:val="00446B90"/>
    <w:rsid w:val="00451B89"/>
    <w:rsid w:val="00454BE1"/>
    <w:rsid w:val="00461952"/>
    <w:rsid w:val="00461E1E"/>
    <w:rsid w:val="0046359F"/>
    <w:rsid w:val="00463D79"/>
    <w:rsid w:val="0046634F"/>
    <w:rsid w:val="0048055D"/>
    <w:rsid w:val="004854EB"/>
    <w:rsid w:val="004A243C"/>
    <w:rsid w:val="004A47EB"/>
    <w:rsid w:val="004A59E7"/>
    <w:rsid w:val="004B1114"/>
    <w:rsid w:val="004B31E8"/>
    <w:rsid w:val="004B40F5"/>
    <w:rsid w:val="004B4E8E"/>
    <w:rsid w:val="004C5408"/>
    <w:rsid w:val="004C6BC3"/>
    <w:rsid w:val="004D0160"/>
    <w:rsid w:val="004D09A2"/>
    <w:rsid w:val="004D1390"/>
    <w:rsid w:val="004D1E1D"/>
    <w:rsid w:val="004D2FB8"/>
    <w:rsid w:val="004D5B5A"/>
    <w:rsid w:val="004E2B45"/>
    <w:rsid w:val="004E2E9E"/>
    <w:rsid w:val="004E5A4F"/>
    <w:rsid w:val="004E6775"/>
    <w:rsid w:val="004E7A13"/>
    <w:rsid w:val="004E7C33"/>
    <w:rsid w:val="004E7E97"/>
    <w:rsid w:val="004F433C"/>
    <w:rsid w:val="004F4398"/>
    <w:rsid w:val="004F5025"/>
    <w:rsid w:val="004F6AB1"/>
    <w:rsid w:val="004F74B0"/>
    <w:rsid w:val="004F7A4D"/>
    <w:rsid w:val="00510DAC"/>
    <w:rsid w:val="00512069"/>
    <w:rsid w:val="00512D10"/>
    <w:rsid w:val="00515976"/>
    <w:rsid w:val="00515ECF"/>
    <w:rsid w:val="00515F77"/>
    <w:rsid w:val="0051637C"/>
    <w:rsid w:val="00532A52"/>
    <w:rsid w:val="00540C4B"/>
    <w:rsid w:val="00540D1F"/>
    <w:rsid w:val="005477F8"/>
    <w:rsid w:val="00553B64"/>
    <w:rsid w:val="005540FD"/>
    <w:rsid w:val="00556325"/>
    <w:rsid w:val="00556A6F"/>
    <w:rsid w:val="00564245"/>
    <w:rsid w:val="0056675C"/>
    <w:rsid w:val="00566951"/>
    <w:rsid w:val="00567284"/>
    <w:rsid w:val="00573AB4"/>
    <w:rsid w:val="005822FC"/>
    <w:rsid w:val="0058286A"/>
    <w:rsid w:val="00584CB1"/>
    <w:rsid w:val="005978B6"/>
    <w:rsid w:val="005A13DA"/>
    <w:rsid w:val="005A6339"/>
    <w:rsid w:val="005A7D9A"/>
    <w:rsid w:val="005B4285"/>
    <w:rsid w:val="005C7D60"/>
    <w:rsid w:val="005D01F2"/>
    <w:rsid w:val="005D048F"/>
    <w:rsid w:val="005D087F"/>
    <w:rsid w:val="005D2820"/>
    <w:rsid w:val="005E24D6"/>
    <w:rsid w:val="005E2ADA"/>
    <w:rsid w:val="005F649A"/>
    <w:rsid w:val="00602D6F"/>
    <w:rsid w:val="006036FC"/>
    <w:rsid w:val="00606B1C"/>
    <w:rsid w:val="00622780"/>
    <w:rsid w:val="006304FC"/>
    <w:rsid w:val="006359B3"/>
    <w:rsid w:val="00636A2F"/>
    <w:rsid w:val="00642AAE"/>
    <w:rsid w:val="00642D2E"/>
    <w:rsid w:val="00652141"/>
    <w:rsid w:val="00652729"/>
    <w:rsid w:val="00653B73"/>
    <w:rsid w:val="00655ABF"/>
    <w:rsid w:val="00660EA5"/>
    <w:rsid w:val="006637CD"/>
    <w:rsid w:val="00674BA3"/>
    <w:rsid w:val="0067565B"/>
    <w:rsid w:val="006776FB"/>
    <w:rsid w:val="006845E9"/>
    <w:rsid w:val="006875FA"/>
    <w:rsid w:val="00687FF6"/>
    <w:rsid w:val="00691594"/>
    <w:rsid w:val="00691700"/>
    <w:rsid w:val="00691D87"/>
    <w:rsid w:val="006920E5"/>
    <w:rsid w:val="006926FF"/>
    <w:rsid w:val="00697D9C"/>
    <w:rsid w:val="006A00E5"/>
    <w:rsid w:val="006A1D75"/>
    <w:rsid w:val="006A7904"/>
    <w:rsid w:val="006B23A2"/>
    <w:rsid w:val="006B474D"/>
    <w:rsid w:val="006B50E0"/>
    <w:rsid w:val="006B6CB3"/>
    <w:rsid w:val="006C045B"/>
    <w:rsid w:val="006C2DB6"/>
    <w:rsid w:val="006C5583"/>
    <w:rsid w:val="006D171C"/>
    <w:rsid w:val="006D189E"/>
    <w:rsid w:val="006E1683"/>
    <w:rsid w:val="006E2970"/>
    <w:rsid w:val="006E4960"/>
    <w:rsid w:val="006E6D1F"/>
    <w:rsid w:val="006E7522"/>
    <w:rsid w:val="006F1FEA"/>
    <w:rsid w:val="0070265B"/>
    <w:rsid w:val="00703D25"/>
    <w:rsid w:val="00704244"/>
    <w:rsid w:val="007049A9"/>
    <w:rsid w:val="00712032"/>
    <w:rsid w:val="00712654"/>
    <w:rsid w:val="007127A6"/>
    <w:rsid w:val="007252FD"/>
    <w:rsid w:val="007277A5"/>
    <w:rsid w:val="00735A7D"/>
    <w:rsid w:val="0073780D"/>
    <w:rsid w:val="00744AF0"/>
    <w:rsid w:val="00746394"/>
    <w:rsid w:val="00754F4D"/>
    <w:rsid w:val="0075752C"/>
    <w:rsid w:val="00763A9F"/>
    <w:rsid w:val="00764CBC"/>
    <w:rsid w:val="00765C94"/>
    <w:rsid w:val="00773C90"/>
    <w:rsid w:val="0077433B"/>
    <w:rsid w:val="00775318"/>
    <w:rsid w:val="00783004"/>
    <w:rsid w:val="0078423A"/>
    <w:rsid w:val="0078648A"/>
    <w:rsid w:val="00787C19"/>
    <w:rsid w:val="0079100B"/>
    <w:rsid w:val="007917BA"/>
    <w:rsid w:val="00791861"/>
    <w:rsid w:val="00793471"/>
    <w:rsid w:val="007A2C7C"/>
    <w:rsid w:val="007A7CD7"/>
    <w:rsid w:val="007B2222"/>
    <w:rsid w:val="007B3F10"/>
    <w:rsid w:val="007B565E"/>
    <w:rsid w:val="007B6C25"/>
    <w:rsid w:val="007B6D82"/>
    <w:rsid w:val="007C25F9"/>
    <w:rsid w:val="007C2CB5"/>
    <w:rsid w:val="007C3CCC"/>
    <w:rsid w:val="007C565A"/>
    <w:rsid w:val="007C6584"/>
    <w:rsid w:val="007C6601"/>
    <w:rsid w:val="007C7D83"/>
    <w:rsid w:val="007D3E25"/>
    <w:rsid w:val="007D6CE6"/>
    <w:rsid w:val="007E4D06"/>
    <w:rsid w:val="007E58EF"/>
    <w:rsid w:val="007F0CC3"/>
    <w:rsid w:val="007F331D"/>
    <w:rsid w:val="007F3BAD"/>
    <w:rsid w:val="007F4BFF"/>
    <w:rsid w:val="007F6D60"/>
    <w:rsid w:val="008008FE"/>
    <w:rsid w:val="0080110D"/>
    <w:rsid w:val="00802811"/>
    <w:rsid w:val="008035D1"/>
    <w:rsid w:val="00804208"/>
    <w:rsid w:val="00804CE8"/>
    <w:rsid w:val="00805A89"/>
    <w:rsid w:val="00810ABC"/>
    <w:rsid w:val="00813C4B"/>
    <w:rsid w:val="00814908"/>
    <w:rsid w:val="00816C45"/>
    <w:rsid w:val="00820984"/>
    <w:rsid w:val="00820E2C"/>
    <w:rsid w:val="00821C5E"/>
    <w:rsid w:val="00821DEA"/>
    <w:rsid w:val="008234A8"/>
    <w:rsid w:val="00823A6C"/>
    <w:rsid w:val="008355AE"/>
    <w:rsid w:val="0083694B"/>
    <w:rsid w:val="008407AC"/>
    <w:rsid w:val="00840DE1"/>
    <w:rsid w:val="0084725F"/>
    <w:rsid w:val="00847409"/>
    <w:rsid w:val="00850D98"/>
    <w:rsid w:val="0085141C"/>
    <w:rsid w:val="00853240"/>
    <w:rsid w:val="00854682"/>
    <w:rsid w:val="00860439"/>
    <w:rsid w:val="00862700"/>
    <w:rsid w:val="00873C20"/>
    <w:rsid w:val="008750A8"/>
    <w:rsid w:val="008752BB"/>
    <w:rsid w:val="0088007F"/>
    <w:rsid w:val="00881A54"/>
    <w:rsid w:val="00897E5F"/>
    <w:rsid w:val="008A19E8"/>
    <w:rsid w:val="008B091D"/>
    <w:rsid w:val="008B1419"/>
    <w:rsid w:val="008D0C49"/>
    <w:rsid w:val="008D1800"/>
    <w:rsid w:val="008D5BD5"/>
    <w:rsid w:val="008D75D9"/>
    <w:rsid w:val="008E46EB"/>
    <w:rsid w:val="008E693C"/>
    <w:rsid w:val="008F2436"/>
    <w:rsid w:val="008F2E43"/>
    <w:rsid w:val="008F42D4"/>
    <w:rsid w:val="00901C04"/>
    <w:rsid w:val="00904B3D"/>
    <w:rsid w:val="00911539"/>
    <w:rsid w:val="0091739D"/>
    <w:rsid w:val="00926EF8"/>
    <w:rsid w:val="0093344F"/>
    <w:rsid w:val="0093769B"/>
    <w:rsid w:val="00942FA7"/>
    <w:rsid w:val="00945DB9"/>
    <w:rsid w:val="009466C9"/>
    <w:rsid w:val="00952F26"/>
    <w:rsid w:val="00955A3D"/>
    <w:rsid w:val="0097179B"/>
    <w:rsid w:val="00971F2E"/>
    <w:rsid w:val="009875D8"/>
    <w:rsid w:val="009922B3"/>
    <w:rsid w:val="009979A9"/>
    <w:rsid w:val="009A2691"/>
    <w:rsid w:val="009A53E0"/>
    <w:rsid w:val="009B005F"/>
    <w:rsid w:val="009B1AD6"/>
    <w:rsid w:val="009B29E7"/>
    <w:rsid w:val="009B3745"/>
    <w:rsid w:val="009C64E7"/>
    <w:rsid w:val="009C6A6F"/>
    <w:rsid w:val="009D38DE"/>
    <w:rsid w:val="009F787C"/>
    <w:rsid w:val="00A00B4C"/>
    <w:rsid w:val="00A0417B"/>
    <w:rsid w:val="00A10573"/>
    <w:rsid w:val="00A243F4"/>
    <w:rsid w:val="00A248C1"/>
    <w:rsid w:val="00A261CC"/>
    <w:rsid w:val="00A34A5D"/>
    <w:rsid w:val="00A40A88"/>
    <w:rsid w:val="00A43249"/>
    <w:rsid w:val="00A44EE0"/>
    <w:rsid w:val="00A467D8"/>
    <w:rsid w:val="00A475DD"/>
    <w:rsid w:val="00A50480"/>
    <w:rsid w:val="00A547E1"/>
    <w:rsid w:val="00A558A2"/>
    <w:rsid w:val="00A61503"/>
    <w:rsid w:val="00A63B08"/>
    <w:rsid w:val="00A71F23"/>
    <w:rsid w:val="00A74434"/>
    <w:rsid w:val="00A778C8"/>
    <w:rsid w:val="00A83B4B"/>
    <w:rsid w:val="00A85E36"/>
    <w:rsid w:val="00A85F4E"/>
    <w:rsid w:val="00A87E66"/>
    <w:rsid w:val="00A93CFD"/>
    <w:rsid w:val="00A94B76"/>
    <w:rsid w:val="00AA7C00"/>
    <w:rsid w:val="00AB13D6"/>
    <w:rsid w:val="00AB1ACB"/>
    <w:rsid w:val="00AC096C"/>
    <w:rsid w:val="00AC22F4"/>
    <w:rsid w:val="00AD6AFB"/>
    <w:rsid w:val="00AD7783"/>
    <w:rsid w:val="00AE0472"/>
    <w:rsid w:val="00AE4790"/>
    <w:rsid w:val="00AF0F8F"/>
    <w:rsid w:val="00AF7049"/>
    <w:rsid w:val="00B022B8"/>
    <w:rsid w:val="00B07AE7"/>
    <w:rsid w:val="00B07C78"/>
    <w:rsid w:val="00B1169E"/>
    <w:rsid w:val="00B131D1"/>
    <w:rsid w:val="00B13570"/>
    <w:rsid w:val="00B2132D"/>
    <w:rsid w:val="00B2517D"/>
    <w:rsid w:val="00B305B4"/>
    <w:rsid w:val="00B322B1"/>
    <w:rsid w:val="00B341BF"/>
    <w:rsid w:val="00B44E40"/>
    <w:rsid w:val="00B57321"/>
    <w:rsid w:val="00B655C7"/>
    <w:rsid w:val="00B706D3"/>
    <w:rsid w:val="00B7448E"/>
    <w:rsid w:val="00B80F54"/>
    <w:rsid w:val="00B86B63"/>
    <w:rsid w:val="00B86B87"/>
    <w:rsid w:val="00B90602"/>
    <w:rsid w:val="00B9135C"/>
    <w:rsid w:val="00B934A5"/>
    <w:rsid w:val="00B94F96"/>
    <w:rsid w:val="00B972DC"/>
    <w:rsid w:val="00BC5ACF"/>
    <w:rsid w:val="00BD1169"/>
    <w:rsid w:val="00BD4529"/>
    <w:rsid w:val="00BD4C6D"/>
    <w:rsid w:val="00BF2CC3"/>
    <w:rsid w:val="00BF4416"/>
    <w:rsid w:val="00BF7ABC"/>
    <w:rsid w:val="00C003BB"/>
    <w:rsid w:val="00C0057B"/>
    <w:rsid w:val="00C013EA"/>
    <w:rsid w:val="00C015C3"/>
    <w:rsid w:val="00C01740"/>
    <w:rsid w:val="00C10FF9"/>
    <w:rsid w:val="00C13778"/>
    <w:rsid w:val="00C14311"/>
    <w:rsid w:val="00C148C0"/>
    <w:rsid w:val="00C20B04"/>
    <w:rsid w:val="00C21E2B"/>
    <w:rsid w:val="00C2245E"/>
    <w:rsid w:val="00C24C14"/>
    <w:rsid w:val="00C32BEE"/>
    <w:rsid w:val="00C33409"/>
    <w:rsid w:val="00C44A33"/>
    <w:rsid w:val="00C45CCA"/>
    <w:rsid w:val="00C516F3"/>
    <w:rsid w:val="00C5299C"/>
    <w:rsid w:val="00C5726A"/>
    <w:rsid w:val="00C61FF3"/>
    <w:rsid w:val="00C63E27"/>
    <w:rsid w:val="00C65E87"/>
    <w:rsid w:val="00C673DA"/>
    <w:rsid w:val="00C7158B"/>
    <w:rsid w:val="00C95DD2"/>
    <w:rsid w:val="00CA24B4"/>
    <w:rsid w:val="00CA35A5"/>
    <w:rsid w:val="00CA4A5C"/>
    <w:rsid w:val="00CA5163"/>
    <w:rsid w:val="00CA7393"/>
    <w:rsid w:val="00CB1E68"/>
    <w:rsid w:val="00CB2127"/>
    <w:rsid w:val="00CB3579"/>
    <w:rsid w:val="00CB39BF"/>
    <w:rsid w:val="00CB700C"/>
    <w:rsid w:val="00CB723D"/>
    <w:rsid w:val="00CC1528"/>
    <w:rsid w:val="00CC44D0"/>
    <w:rsid w:val="00CC7D98"/>
    <w:rsid w:val="00CD1363"/>
    <w:rsid w:val="00CD38D5"/>
    <w:rsid w:val="00CE6B78"/>
    <w:rsid w:val="00CF3E19"/>
    <w:rsid w:val="00CF5C29"/>
    <w:rsid w:val="00D010BD"/>
    <w:rsid w:val="00D0626F"/>
    <w:rsid w:val="00D10D48"/>
    <w:rsid w:val="00D22F5F"/>
    <w:rsid w:val="00D2332F"/>
    <w:rsid w:val="00D320E3"/>
    <w:rsid w:val="00D32AB0"/>
    <w:rsid w:val="00D32B1F"/>
    <w:rsid w:val="00D40072"/>
    <w:rsid w:val="00D44A19"/>
    <w:rsid w:val="00D46C3D"/>
    <w:rsid w:val="00D47453"/>
    <w:rsid w:val="00D535F1"/>
    <w:rsid w:val="00D55C32"/>
    <w:rsid w:val="00D6478A"/>
    <w:rsid w:val="00D65823"/>
    <w:rsid w:val="00D659CF"/>
    <w:rsid w:val="00D67EDE"/>
    <w:rsid w:val="00D72190"/>
    <w:rsid w:val="00D73BAC"/>
    <w:rsid w:val="00D73EF6"/>
    <w:rsid w:val="00D75449"/>
    <w:rsid w:val="00D76B46"/>
    <w:rsid w:val="00D823E4"/>
    <w:rsid w:val="00D8277E"/>
    <w:rsid w:val="00D937B6"/>
    <w:rsid w:val="00D94B56"/>
    <w:rsid w:val="00D965C7"/>
    <w:rsid w:val="00DA209C"/>
    <w:rsid w:val="00DA7205"/>
    <w:rsid w:val="00DB58B1"/>
    <w:rsid w:val="00DC38A8"/>
    <w:rsid w:val="00DC45B4"/>
    <w:rsid w:val="00DC66AA"/>
    <w:rsid w:val="00DD3030"/>
    <w:rsid w:val="00DD326A"/>
    <w:rsid w:val="00DD4510"/>
    <w:rsid w:val="00DD735F"/>
    <w:rsid w:val="00DD7434"/>
    <w:rsid w:val="00DE36F4"/>
    <w:rsid w:val="00DE5A73"/>
    <w:rsid w:val="00DE69B7"/>
    <w:rsid w:val="00DF0FEC"/>
    <w:rsid w:val="00DF5DDA"/>
    <w:rsid w:val="00DF707A"/>
    <w:rsid w:val="00DF78BB"/>
    <w:rsid w:val="00DF7E9C"/>
    <w:rsid w:val="00E00C49"/>
    <w:rsid w:val="00E03986"/>
    <w:rsid w:val="00E10894"/>
    <w:rsid w:val="00E1173A"/>
    <w:rsid w:val="00E13E55"/>
    <w:rsid w:val="00E172FA"/>
    <w:rsid w:val="00E274A7"/>
    <w:rsid w:val="00E27524"/>
    <w:rsid w:val="00E31DF2"/>
    <w:rsid w:val="00E32657"/>
    <w:rsid w:val="00E33045"/>
    <w:rsid w:val="00E33E4B"/>
    <w:rsid w:val="00E36474"/>
    <w:rsid w:val="00E37C31"/>
    <w:rsid w:val="00E41ABA"/>
    <w:rsid w:val="00E42A51"/>
    <w:rsid w:val="00E525AE"/>
    <w:rsid w:val="00E5508C"/>
    <w:rsid w:val="00E556F5"/>
    <w:rsid w:val="00E565DE"/>
    <w:rsid w:val="00E61FDE"/>
    <w:rsid w:val="00E6495F"/>
    <w:rsid w:val="00E6675B"/>
    <w:rsid w:val="00E67AFA"/>
    <w:rsid w:val="00E74F44"/>
    <w:rsid w:val="00E7563C"/>
    <w:rsid w:val="00E76307"/>
    <w:rsid w:val="00E774CA"/>
    <w:rsid w:val="00E81EFF"/>
    <w:rsid w:val="00E8524D"/>
    <w:rsid w:val="00E85498"/>
    <w:rsid w:val="00E900B5"/>
    <w:rsid w:val="00E95EB5"/>
    <w:rsid w:val="00E97B42"/>
    <w:rsid w:val="00EA09EA"/>
    <w:rsid w:val="00EA1CB7"/>
    <w:rsid w:val="00EA2AE5"/>
    <w:rsid w:val="00EA6802"/>
    <w:rsid w:val="00EB0796"/>
    <w:rsid w:val="00EB7D39"/>
    <w:rsid w:val="00EC18B9"/>
    <w:rsid w:val="00EC7C13"/>
    <w:rsid w:val="00ED0C20"/>
    <w:rsid w:val="00ED19D0"/>
    <w:rsid w:val="00ED19E2"/>
    <w:rsid w:val="00ED1A42"/>
    <w:rsid w:val="00ED277B"/>
    <w:rsid w:val="00ED5083"/>
    <w:rsid w:val="00ED64F4"/>
    <w:rsid w:val="00EE1312"/>
    <w:rsid w:val="00EE3372"/>
    <w:rsid w:val="00EE3D25"/>
    <w:rsid w:val="00EE3D4A"/>
    <w:rsid w:val="00EE6ECA"/>
    <w:rsid w:val="00EF0C28"/>
    <w:rsid w:val="00EF6CD0"/>
    <w:rsid w:val="00F04B1C"/>
    <w:rsid w:val="00F050A7"/>
    <w:rsid w:val="00F129BA"/>
    <w:rsid w:val="00F13FA4"/>
    <w:rsid w:val="00F166C1"/>
    <w:rsid w:val="00F22396"/>
    <w:rsid w:val="00F22D11"/>
    <w:rsid w:val="00F24F26"/>
    <w:rsid w:val="00F25260"/>
    <w:rsid w:val="00F26784"/>
    <w:rsid w:val="00F30B94"/>
    <w:rsid w:val="00F3108E"/>
    <w:rsid w:val="00F356AC"/>
    <w:rsid w:val="00F41FE2"/>
    <w:rsid w:val="00F55531"/>
    <w:rsid w:val="00F60B22"/>
    <w:rsid w:val="00F6196F"/>
    <w:rsid w:val="00F62C4E"/>
    <w:rsid w:val="00F802D4"/>
    <w:rsid w:val="00F81C08"/>
    <w:rsid w:val="00F911D4"/>
    <w:rsid w:val="00F9360D"/>
    <w:rsid w:val="00F9511E"/>
    <w:rsid w:val="00FA5AF4"/>
    <w:rsid w:val="00FB1C88"/>
    <w:rsid w:val="00FB2218"/>
    <w:rsid w:val="00FB2D58"/>
    <w:rsid w:val="00FB37C7"/>
    <w:rsid w:val="00FB469F"/>
    <w:rsid w:val="00FB6AB7"/>
    <w:rsid w:val="00FB6D8B"/>
    <w:rsid w:val="00FB761B"/>
    <w:rsid w:val="00FC2115"/>
    <w:rsid w:val="00FD0989"/>
    <w:rsid w:val="00FD2421"/>
    <w:rsid w:val="00FD40AC"/>
    <w:rsid w:val="00FD5E03"/>
    <w:rsid w:val="00FD6EED"/>
    <w:rsid w:val="00FE5207"/>
    <w:rsid w:val="00FF0156"/>
    <w:rsid w:val="00FF3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3ADBB"/>
  <w15:docId w15:val="{B890433A-225A-46A6-A942-80F91A07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uiPriority w:val="99"/>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34"/>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customStyle="1" w:styleId="1">
    <w:name w:val="Ανεπίλυτη αναφορά1"/>
    <w:basedOn w:val="a0"/>
    <w:uiPriority w:val="99"/>
    <w:semiHidden/>
    <w:unhideWhenUsed/>
    <w:rsid w:val="00EE3D25"/>
    <w:rPr>
      <w:color w:val="605E5C"/>
      <w:shd w:val="clear" w:color="auto" w:fill="E1DFDD"/>
    </w:rPr>
  </w:style>
  <w:style w:type="paragraph" w:styleId="Web">
    <w:name w:val="Normal (Web)"/>
    <w:basedOn w:val="a"/>
    <w:uiPriority w:val="99"/>
    <w:unhideWhenUsed/>
    <w:rsid w:val="00904B3D"/>
    <w:pPr>
      <w:spacing w:before="100" w:beforeAutospacing="1" w:after="100" w:afterAutospacing="1"/>
    </w:pPr>
  </w:style>
  <w:style w:type="character" w:styleId="a9">
    <w:name w:val="Strong"/>
    <w:basedOn w:val="a0"/>
    <w:uiPriority w:val="22"/>
    <w:qFormat/>
    <w:rsid w:val="00EA6802"/>
    <w:rPr>
      <w:b/>
      <w:bCs/>
    </w:rPr>
  </w:style>
  <w:style w:type="character" w:styleId="aa">
    <w:name w:val="Emphasis"/>
    <w:basedOn w:val="a0"/>
    <w:uiPriority w:val="20"/>
    <w:qFormat/>
    <w:rsid w:val="00006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76303">
      <w:bodyDiv w:val="1"/>
      <w:marLeft w:val="0"/>
      <w:marRight w:val="0"/>
      <w:marTop w:val="0"/>
      <w:marBottom w:val="0"/>
      <w:divBdr>
        <w:top w:val="none" w:sz="0" w:space="0" w:color="auto"/>
        <w:left w:val="none" w:sz="0" w:space="0" w:color="auto"/>
        <w:bottom w:val="none" w:sz="0" w:space="0" w:color="auto"/>
        <w:right w:val="none" w:sz="0" w:space="0" w:color="auto"/>
      </w:divBdr>
      <w:divsChild>
        <w:div w:id="1496071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83037">
              <w:marLeft w:val="0"/>
              <w:marRight w:val="0"/>
              <w:marTop w:val="0"/>
              <w:marBottom w:val="0"/>
              <w:divBdr>
                <w:top w:val="none" w:sz="0" w:space="0" w:color="auto"/>
                <w:left w:val="none" w:sz="0" w:space="0" w:color="auto"/>
                <w:bottom w:val="none" w:sz="0" w:space="0" w:color="auto"/>
                <w:right w:val="none" w:sz="0" w:space="0" w:color="auto"/>
              </w:divBdr>
              <w:divsChild>
                <w:div w:id="14614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6539">
      <w:bodyDiv w:val="1"/>
      <w:marLeft w:val="0"/>
      <w:marRight w:val="0"/>
      <w:marTop w:val="0"/>
      <w:marBottom w:val="0"/>
      <w:divBdr>
        <w:top w:val="none" w:sz="0" w:space="0" w:color="auto"/>
        <w:left w:val="none" w:sz="0" w:space="0" w:color="auto"/>
        <w:bottom w:val="none" w:sz="0" w:space="0" w:color="auto"/>
        <w:right w:val="none" w:sz="0" w:space="0" w:color="auto"/>
      </w:divBdr>
    </w:div>
    <w:div w:id="1313829911">
      <w:bodyDiv w:val="1"/>
      <w:marLeft w:val="0"/>
      <w:marRight w:val="0"/>
      <w:marTop w:val="0"/>
      <w:marBottom w:val="0"/>
      <w:divBdr>
        <w:top w:val="none" w:sz="0" w:space="0" w:color="auto"/>
        <w:left w:val="none" w:sz="0" w:space="0" w:color="auto"/>
        <w:bottom w:val="none" w:sz="0" w:space="0" w:color="auto"/>
        <w:right w:val="none" w:sz="0" w:space="0" w:color="auto"/>
      </w:divBdr>
      <w:divsChild>
        <w:div w:id="1521973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15029">
              <w:marLeft w:val="0"/>
              <w:marRight w:val="0"/>
              <w:marTop w:val="0"/>
              <w:marBottom w:val="0"/>
              <w:divBdr>
                <w:top w:val="none" w:sz="0" w:space="0" w:color="auto"/>
                <w:left w:val="none" w:sz="0" w:space="0" w:color="auto"/>
                <w:bottom w:val="none" w:sz="0" w:space="0" w:color="auto"/>
                <w:right w:val="none" w:sz="0" w:space="0" w:color="auto"/>
              </w:divBdr>
              <w:divsChild>
                <w:div w:id="19302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5792">
      <w:bodyDiv w:val="1"/>
      <w:marLeft w:val="0"/>
      <w:marRight w:val="0"/>
      <w:marTop w:val="0"/>
      <w:marBottom w:val="0"/>
      <w:divBdr>
        <w:top w:val="none" w:sz="0" w:space="0" w:color="auto"/>
        <w:left w:val="none" w:sz="0" w:space="0" w:color="auto"/>
        <w:bottom w:val="none" w:sz="0" w:space="0" w:color="auto"/>
        <w:right w:val="none" w:sz="0" w:space="0" w:color="auto"/>
      </w:divBdr>
      <w:divsChild>
        <w:div w:id="1561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690654">
              <w:marLeft w:val="0"/>
              <w:marRight w:val="0"/>
              <w:marTop w:val="0"/>
              <w:marBottom w:val="0"/>
              <w:divBdr>
                <w:top w:val="none" w:sz="0" w:space="0" w:color="auto"/>
                <w:left w:val="none" w:sz="0" w:space="0" w:color="auto"/>
                <w:bottom w:val="none" w:sz="0" w:space="0" w:color="auto"/>
                <w:right w:val="none" w:sz="0" w:space="0" w:color="auto"/>
              </w:divBdr>
              <w:divsChild>
                <w:div w:id="13784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02016">
      <w:bodyDiv w:val="1"/>
      <w:marLeft w:val="0"/>
      <w:marRight w:val="0"/>
      <w:marTop w:val="0"/>
      <w:marBottom w:val="0"/>
      <w:divBdr>
        <w:top w:val="none" w:sz="0" w:space="0" w:color="auto"/>
        <w:left w:val="none" w:sz="0" w:space="0" w:color="auto"/>
        <w:bottom w:val="none" w:sz="0" w:space="0" w:color="auto"/>
        <w:right w:val="none" w:sz="0" w:space="0" w:color="auto"/>
      </w:divBdr>
      <w:divsChild>
        <w:div w:id="1780906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101604">
              <w:marLeft w:val="0"/>
              <w:marRight w:val="0"/>
              <w:marTop w:val="0"/>
              <w:marBottom w:val="0"/>
              <w:divBdr>
                <w:top w:val="none" w:sz="0" w:space="0" w:color="auto"/>
                <w:left w:val="none" w:sz="0" w:space="0" w:color="auto"/>
                <w:bottom w:val="none" w:sz="0" w:space="0" w:color="auto"/>
                <w:right w:val="none" w:sz="0" w:space="0" w:color="auto"/>
              </w:divBdr>
              <w:divsChild>
                <w:div w:id="803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6296">
      <w:bodyDiv w:val="1"/>
      <w:marLeft w:val="0"/>
      <w:marRight w:val="0"/>
      <w:marTop w:val="0"/>
      <w:marBottom w:val="0"/>
      <w:divBdr>
        <w:top w:val="none" w:sz="0" w:space="0" w:color="auto"/>
        <w:left w:val="none" w:sz="0" w:space="0" w:color="auto"/>
        <w:bottom w:val="none" w:sz="0" w:space="0" w:color="auto"/>
        <w:right w:val="none" w:sz="0" w:space="0" w:color="auto"/>
      </w:divBdr>
      <w:divsChild>
        <w:div w:id="887062395">
          <w:marLeft w:val="0"/>
          <w:marRight w:val="0"/>
          <w:marTop w:val="0"/>
          <w:marBottom w:val="0"/>
          <w:divBdr>
            <w:top w:val="none" w:sz="0" w:space="0" w:color="auto"/>
            <w:left w:val="none" w:sz="0" w:space="0" w:color="auto"/>
            <w:bottom w:val="none" w:sz="0" w:space="0" w:color="auto"/>
            <w:right w:val="none" w:sz="0" w:space="0" w:color="auto"/>
          </w:divBdr>
          <w:divsChild>
            <w:div w:id="1945964583">
              <w:marLeft w:val="0"/>
              <w:marRight w:val="0"/>
              <w:marTop w:val="0"/>
              <w:marBottom w:val="0"/>
              <w:divBdr>
                <w:top w:val="none" w:sz="0" w:space="0" w:color="auto"/>
                <w:left w:val="none" w:sz="0" w:space="0" w:color="auto"/>
                <w:bottom w:val="none" w:sz="0" w:space="0" w:color="auto"/>
                <w:right w:val="none" w:sz="0" w:space="0" w:color="auto"/>
              </w:divBdr>
            </w:div>
          </w:divsChild>
        </w:div>
        <w:div w:id="1246692238">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F1DE-936F-4E16-A155-2893945D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3076</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aksiologitis</dc:creator>
  <cp:lastModifiedBy>MARIOS KOUGIAS</cp:lastModifiedBy>
  <cp:revision>2</cp:revision>
  <cp:lastPrinted>2019-10-09T11:24:00Z</cp:lastPrinted>
  <dcterms:created xsi:type="dcterms:W3CDTF">2020-04-30T14:46:00Z</dcterms:created>
  <dcterms:modified xsi:type="dcterms:W3CDTF">2020-04-30T14:46:00Z</dcterms:modified>
</cp:coreProperties>
</file>